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AE" w:rsidRDefault="00080E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080EAE" w:rsidRPr="004F1509" w:rsidTr="004F1509">
        <w:tc>
          <w:tcPr>
            <w:tcW w:w="12950" w:type="dxa"/>
            <w:shd w:val="clear" w:color="auto" w:fill="auto"/>
          </w:tcPr>
          <w:p w:rsidR="00080EAE" w:rsidRPr="004F1509" w:rsidRDefault="00080EAE" w:rsidP="004F1509">
            <w:pPr>
              <w:spacing w:after="0" w:line="240" w:lineRule="auto"/>
              <w:jc w:val="center"/>
              <w:rPr>
                <w:b/>
                <w:sz w:val="28"/>
                <w:szCs w:val="28"/>
              </w:rPr>
            </w:pPr>
            <w:r w:rsidRPr="004F1509">
              <w:rPr>
                <w:b/>
                <w:sz w:val="28"/>
                <w:szCs w:val="28"/>
              </w:rPr>
              <w:t xml:space="preserve">Standards Division Document School Year 2015-2016                                       </w:t>
            </w:r>
          </w:p>
          <w:p w:rsidR="00080EAE" w:rsidRPr="004F1509" w:rsidRDefault="00080EAE" w:rsidP="004F1509">
            <w:pPr>
              <w:spacing w:after="0" w:line="240" w:lineRule="auto"/>
              <w:jc w:val="center"/>
              <w:rPr>
                <w:b/>
                <w:sz w:val="28"/>
                <w:szCs w:val="28"/>
              </w:rPr>
            </w:pPr>
            <w:r w:rsidRPr="004F1509">
              <w:rPr>
                <w:b/>
                <w:sz w:val="28"/>
                <w:szCs w:val="28"/>
              </w:rPr>
              <w:t xml:space="preserve">Extensions to the Standard Course of Study </w:t>
            </w:r>
            <w:r w:rsidR="007E107F" w:rsidRPr="004F1509">
              <w:rPr>
                <w:b/>
                <w:sz w:val="28"/>
                <w:szCs w:val="28"/>
              </w:rPr>
              <w:t>9-12</w:t>
            </w:r>
          </w:p>
          <w:p w:rsidR="00080EAE" w:rsidRPr="004F1509" w:rsidRDefault="006C680F" w:rsidP="004F1509">
            <w:pPr>
              <w:spacing w:after="0" w:line="240" w:lineRule="auto"/>
              <w:jc w:val="center"/>
            </w:pPr>
            <w:r>
              <w:rPr>
                <w:b/>
                <w:sz w:val="28"/>
                <w:szCs w:val="28"/>
              </w:rPr>
              <w:t>May/June</w:t>
            </w:r>
          </w:p>
        </w:tc>
      </w:tr>
    </w:tbl>
    <w:p w:rsidR="00864A8D" w:rsidRDefault="00864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8"/>
        <w:gridCol w:w="3238"/>
      </w:tblGrid>
      <w:tr w:rsidR="00080EAE" w:rsidRPr="004F1509" w:rsidTr="004F1509">
        <w:trPr>
          <w:trHeight w:val="6920"/>
        </w:trPr>
        <w:tc>
          <w:tcPr>
            <w:tcW w:w="3237" w:type="dxa"/>
            <w:shd w:val="clear" w:color="auto" w:fill="auto"/>
          </w:tcPr>
          <w:p w:rsidR="00181A05" w:rsidRPr="004F1509" w:rsidRDefault="00181A05" w:rsidP="004F1509">
            <w:pPr>
              <w:spacing w:after="0" w:line="240" w:lineRule="auto"/>
              <w:jc w:val="center"/>
              <w:rPr>
                <w:b/>
                <w:sz w:val="36"/>
                <w:szCs w:val="36"/>
              </w:rPr>
            </w:pPr>
            <w:r w:rsidRPr="004F1509">
              <w:rPr>
                <w:b/>
                <w:sz w:val="36"/>
                <w:szCs w:val="36"/>
              </w:rPr>
              <w:t>Language Arts Snapshot</w:t>
            </w:r>
          </w:p>
          <w:p w:rsidR="00181A05" w:rsidRPr="004F1509" w:rsidRDefault="00181A05" w:rsidP="004F1509">
            <w:pPr>
              <w:spacing w:after="0" w:line="240" w:lineRule="auto"/>
              <w:rPr>
                <w:b/>
                <w:sz w:val="36"/>
                <w:szCs w:val="36"/>
              </w:rPr>
            </w:pPr>
          </w:p>
          <w:p w:rsidR="00181A05" w:rsidRPr="004F1509" w:rsidRDefault="00181A05" w:rsidP="004F1509">
            <w:pPr>
              <w:spacing w:after="0" w:line="240" w:lineRule="auto"/>
              <w:rPr>
                <w:sz w:val="28"/>
                <w:szCs w:val="28"/>
              </w:rPr>
            </w:pPr>
            <w:r w:rsidRPr="004F1509">
              <w:rPr>
                <w:sz w:val="28"/>
                <w:szCs w:val="28"/>
              </w:rPr>
              <w:t>Major Concepts:</w:t>
            </w:r>
          </w:p>
          <w:p w:rsidR="00D34DA6" w:rsidRPr="004F1509" w:rsidRDefault="00D34DA6" w:rsidP="004F1509">
            <w:pPr>
              <w:spacing w:after="0" w:line="240" w:lineRule="auto"/>
              <w:rPr>
                <w:sz w:val="28"/>
                <w:szCs w:val="28"/>
              </w:rPr>
            </w:pPr>
          </w:p>
          <w:p w:rsidR="00657AC4" w:rsidRDefault="00DE14EC" w:rsidP="006C680F">
            <w:pPr>
              <w:numPr>
                <w:ilvl w:val="0"/>
                <w:numId w:val="6"/>
              </w:numPr>
              <w:spacing w:after="0" w:line="240" w:lineRule="auto"/>
              <w:rPr>
                <w:sz w:val="28"/>
                <w:szCs w:val="28"/>
              </w:rPr>
            </w:pPr>
            <w:r>
              <w:rPr>
                <w:sz w:val="28"/>
                <w:szCs w:val="28"/>
              </w:rPr>
              <w:t>Revise Information</w:t>
            </w:r>
          </w:p>
          <w:p w:rsidR="00DE14EC" w:rsidRDefault="00DE14EC" w:rsidP="006C680F">
            <w:pPr>
              <w:numPr>
                <w:ilvl w:val="0"/>
                <w:numId w:val="6"/>
              </w:numPr>
              <w:spacing w:after="0" w:line="240" w:lineRule="auto"/>
              <w:rPr>
                <w:sz w:val="28"/>
                <w:szCs w:val="28"/>
              </w:rPr>
            </w:pPr>
            <w:r>
              <w:rPr>
                <w:sz w:val="28"/>
                <w:szCs w:val="28"/>
              </w:rPr>
              <w:t>Publish Information</w:t>
            </w:r>
          </w:p>
          <w:p w:rsidR="00DE14EC" w:rsidRPr="00DE14EC" w:rsidRDefault="00DE14EC" w:rsidP="006C680F">
            <w:pPr>
              <w:numPr>
                <w:ilvl w:val="0"/>
                <w:numId w:val="6"/>
              </w:numPr>
              <w:spacing w:after="0" w:line="240" w:lineRule="auto"/>
              <w:rPr>
                <w:sz w:val="28"/>
                <w:szCs w:val="28"/>
              </w:rPr>
            </w:pPr>
            <w:r>
              <w:rPr>
                <w:sz w:val="28"/>
                <w:szCs w:val="28"/>
              </w:rPr>
              <w:t>Present Information</w:t>
            </w:r>
          </w:p>
          <w:p w:rsidR="006C680F" w:rsidRDefault="006C680F" w:rsidP="006C680F">
            <w:pPr>
              <w:spacing w:after="0" w:line="240" w:lineRule="auto"/>
              <w:rPr>
                <w:sz w:val="28"/>
                <w:szCs w:val="28"/>
              </w:rPr>
            </w:pPr>
          </w:p>
          <w:p w:rsidR="00DE14EC" w:rsidRDefault="00DE14EC" w:rsidP="006C680F">
            <w:pPr>
              <w:spacing w:after="0" w:line="240" w:lineRule="auto"/>
              <w:rPr>
                <w:sz w:val="28"/>
                <w:szCs w:val="28"/>
              </w:rPr>
            </w:pPr>
          </w:p>
          <w:p w:rsidR="00DE14EC" w:rsidRPr="004F1509" w:rsidRDefault="00DE14EC" w:rsidP="006C680F">
            <w:pPr>
              <w:spacing w:after="0" w:line="240" w:lineRule="auto"/>
              <w:rPr>
                <w:sz w:val="28"/>
                <w:szCs w:val="28"/>
              </w:rPr>
            </w:pPr>
          </w:p>
          <w:p w:rsidR="00657AC4" w:rsidRPr="004F1509" w:rsidRDefault="007E107F" w:rsidP="004F1509">
            <w:pPr>
              <w:spacing w:after="0" w:line="240" w:lineRule="auto"/>
              <w:rPr>
                <w:sz w:val="28"/>
                <w:szCs w:val="28"/>
              </w:rPr>
            </w:pPr>
            <w:r w:rsidRPr="004F1509">
              <w:rPr>
                <w:sz w:val="28"/>
                <w:szCs w:val="28"/>
              </w:rPr>
              <w:t>St</w:t>
            </w:r>
            <w:r w:rsidR="00657AC4" w:rsidRPr="004F1509">
              <w:rPr>
                <w:sz w:val="28"/>
                <w:szCs w:val="28"/>
              </w:rPr>
              <w:t>andards</w:t>
            </w:r>
          </w:p>
          <w:p w:rsidR="006C680F" w:rsidRPr="00DE14EC" w:rsidRDefault="006C680F" w:rsidP="006C680F">
            <w:pPr>
              <w:spacing w:after="0"/>
              <w:rPr>
                <w:sz w:val="20"/>
                <w:szCs w:val="20"/>
              </w:rPr>
            </w:pPr>
            <w:r w:rsidRPr="00DE14EC">
              <w:rPr>
                <w:sz w:val="20"/>
                <w:szCs w:val="20"/>
              </w:rPr>
              <w:t xml:space="preserve">EX.W.9-12.4 </w:t>
            </w:r>
            <w:r w:rsidR="00DE14EC">
              <w:rPr>
                <w:sz w:val="20"/>
                <w:szCs w:val="20"/>
              </w:rPr>
              <w:t xml:space="preserve">                 </w:t>
            </w:r>
            <w:r w:rsidRPr="00DE14EC">
              <w:rPr>
                <w:sz w:val="20"/>
                <w:szCs w:val="20"/>
              </w:rPr>
              <w:t xml:space="preserve">EX.W.9-12.5 </w:t>
            </w:r>
          </w:p>
          <w:p w:rsidR="006C680F" w:rsidRPr="00DE14EC" w:rsidRDefault="006C680F" w:rsidP="006C680F">
            <w:pPr>
              <w:spacing w:after="0"/>
              <w:rPr>
                <w:sz w:val="20"/>
                <w:szCs w:val="20"/>
              </w:rPr>
            </w:pPr>
            <w:r w:rsidRPr="00DE14EC">
              <w:rPr>
                <w:sz w:val="20"/>
                <w:szCs w:val="20"/>
              </w:rPr>
              <w:t>EX.W.9-12.6</w:t>
            </w:r>
            <w:r w:rsidR="00DE14EC">
              <w:rPr>
                <w:sz w:val="20"/>
                <w:szCs w:val="20"/>
              </w:rPr>
              <w:t xml:space="preserve">                  </w:t>
            </w:r>
            <w:r w:rsidRPr="00DE14EC">
              <w:rPr>
                <w:sz w:val="20"/>
                <w:szCs w:val="20"/>
              </w:rPr>
              <w:t xml:space="preserve">EX.W.9-12.7 </w:t>
            </w:r>
          </w:p>
          <w:p w:rsidR="00DE14EC" w:rsidRDefault="006C680F" w:rsidP="006C680F">
            <w:pPr>
              <w:spacing w:after="0"/>
              <w:rPr>
                <w:sz w:val="20"/>
                <w:szCs w:val="20"/>
              </w:rPr>
            </w:pPr>
            <w:r w:rsidRPr="00DE14EC">
              <w:rPr>
                <w:sz w:val="20"/>
                <w:szCs w:val="20"/>
              </w:rPr>
              <w:t xml:space="preserve">EX.W.9-12.8 </w:t>
            </w:r>
            <w:r w:rsidR="00DE14EC">
              <w:rPr>
                <w:sz w:val="20"/>
                <w:szCs w:val="20"/>
              </w:rPr>
              <w:t xml:space="preserve">                 </w:t>
            </w:r>
            <w:r w:rsidRPr="00DE14EC">
              <w:rPr>
                <w:sz w:val="20"/>
                <w:szCs w:val="20"/>
              </w:rPr>
              <w:t xml:space="preserve">EX.W.9-12.9 </w:t>
            </w:r>
          </w:p>
          <w:p w:rsidR="006C680F" w:rsidRPr="00DE14EC" w:rsidRDefault="006C680F" w:rsidP="006C680F">
            <w:pPr>
              <w:spacing w:after="0"/>
              <w:rPr>
                <w:sz w:val="20"/>
                <w:szCs w:val="20"/>
              </w:rPr>
            </w:pPr>
            <w:r w:rsidRPr="00DE14EC">
              <w:rPr>
                <w:sz w:val="20"/>
                <w:szCs w:val="20"/>
              </w:rPr>
              <w:t xml:space="preserve">EX.W.9-12.9.a. </w:t>
            </w:r>
            <w:r w:rsidR="00DE14EC">
              <w:rPr>
                <w:sz w:val="20"/>
                <w:szCs w:val="20"/>
              </w:rPr>
              <w:t xml:space="preserve">             EX.W.9-12.9.b</w:t>
            </w:r>
          </w:p>
          <w:p w:rsidR="006C680F" w:rsidRPr="00DE14EC" w:rsidRDefault="006C680F" w:rsidP="006C680F">
            <w:pPr>
              <w:spacing w:after="0"/>
              <w:rPr>
                <w:sz w:val="20"/>
                <w:szCs w:val="20"/>
              </w:rPr>
            </w:pPr>
            <w:r w:rsidRPr="00DE14EC">
              <w:rPr>
                <w:sz w:val="20"/>
                <w:szCs w:val="20"/>
              </w:rPr>
              <w:t xml:space="preserve">EX.W.9-12.10 </w:t>
            </w:r>
          </w:p>
          <w:p w:rsidR="006C680F" w:rsidRPr="006C680F" w:rsidRDefault="006C680F" w:rsidP="006C680F"/>
        </w:tc>
        <w:tc>
          <w:tcPr>
            <w:tcW w:w="3237" w:type="dxa"/>
            <w:shd w:val="clear" w:color="auto" w:fill="auto"/>
          </w:tcPr>
          <w:p w:rsidR="00080EAE" w:rsidRPr="004F1509" w:rsidRDefault="00181A05" w:rsidP="004F1509">
            <w:pPr>
              <w:spacing w:after="0" w:line="240" w:lineRule="auto"/>
              <w:jc w:val="center"/>
              <w:rPr>
                <w:b/>
                <w:sz w:val="36"/>
                <w:szCs w:val="36"/>
              </w:rPr>
            </w:pPr>
            <w:r w:rsidRPr="004F1509">
              <w:rPr>
                <w:b/>
                <w:sz w:val="36"/>
                <w:szCs w:val="36"/>
              </w:rPr>
              <w:t>Math Snapshot</w:t>
            </w:r>
          </w:p>
          <w:p w:rsidR="00181A05" w:rsidRPr="004F1509" w:rsidRDefault="00181A05" w:rsidP="004F1509">
            <w:pPr>
              <w:spacing w:after="0" w:line="240" w:lineRule="auto"/>
              <w:rPr>
                <w:b/>
                <w:sz w:val="36"/>
                <w:szCs w:val="36"/>
              </w:rPr>
            </w:pPr>
          </w:p>
          <w:p w:rsidR="00181A05" w:rsidRPr="004F1509" w:rsidRDefault="00181A05" w:rsidP="004F1509">
            <w:pPr>
              <w:spacing w:after="0" w:line="240" w:lineRule="auto"/>
              <w:rPr>
                <w:b/>
                <w:sz w:val="36"/>
                <w:szCs w:val="36"/>
              </w:rPr>
            </w:pPr>
          </w:p>
          <w:p w:rsidR="00181A05" w:rsidRPr="004F1509" w:rsidRDefault="00181A05" w:rsidP="004F1509">
            <w:pPr>
              <w:spacing w:after="0" w:line="240" w:lineRule="auto"/>
              <w:rPr>
                <w:sz w:val="28"/>
                <w:szCs w:val="28"/>
              </w:rPr>
            </w:pPr>
            <w:r w:rsidRPr="004F1509">
              <w:rPr>
                <w:sz w:val="28"/>
                <w:szCs w:val="28"/>
              </w:rPr>
              <w:t>Major Concepts:</w:t>
            </w:r>
          </w:p>
          <w:p w:rsidR="00D34DA6" w:rsidRPr="004F1509" w:rsidRDefault="00D34DA6" w:rsidP="004F1509">
            <w:pPr>
              <w:spacing w:after="0" w:line="240" w:lineRule="auto"/>
              <w:rPr>
                <w:sz w:val="28"/>
                <w:szCs w:val="28"/>
              </w:rPr>
            </w:pPr>
          </w:p>
          <w:p w:rsidR="006C680F" w:rsidRDefault="00DE14EC" w:rsidP="006C680F">
            <w:pPr>
              <w:numPr>
                <w:ilvl w:val="0"/>
                <w:numId w:val="8"/>
              </w:numPr>
              <w:spacing w:after="0" w:line="240" w:lineRule="auto"/>
              <w:rPr>
                <w:sz w:val="28"/>
                <w:szCs w:val="28"/>
              </w:rPr>
            </w:pPr>
            <w:r>
              <w:rPr>
                <w:sz w:val="28"/>
                <w:szCs w:val="28"/>
              </w:rPr>
              <w:t>Financial Management</w:t>
            </w:r>
          </w:p>
          <w:p w:rsidR="00DE14EC" w:rsidRPr="00DE14EC" w:rsidRDefault="00DE14EC" w:rsidP="006C680F">
            <w:pPr>
              <w:numPr>
                <w:ilvl w:val="0"/>
                <w:numId w:val="8"/>
              </w:numPr>
              <w:spacing w:after="0" w:line="240" w:lineRule="auto"/>
              <w:rPr>
                <w:sz w:val="28"/>
                <w:szCs w:val="28"/>
              </w:rPr>
            </w:pPr>
            <w:r>
              <w:rPr>
                <w:sz w:val="28"/>
                <w:szCs w:val="28"/>
              </w:rPr>
              <w:t>Individual Living</w:t>
            </w:r>
          </w:p>
          <w:p w:rsidR="006C680F" w:rsidRPr="006C680F" w:rsidRDefault="006C680F" w:rsidP="006C680F">
            <w:pPr>
              <w:spacing w:after="0" w:line="240" w:lineRule="auto"/>
              <w:rPr>
                <w:sz w:val="28"/>
                <w:szCs w:val="28"/>
              </w:rPr>
            </w:pPr>
          </w:p>
          <w:p w:rsidR="00DE14EC" w:rsidRDefault="00DE14EC" w:rsidP="00DE14EC">
            <w:pPr>
              <w:spacing w:after="0" w:line="240" w:lineRule="auto"/>
              <w:rPr>
                <w:sz w:val="28"/>
                <w:szCs w:val="28"/>
              </w:rPr>
            </w:pPr>
          </w:p>
          <w:p w:rsidR="00DE14EC" w:rsidRDefault="00DE14EC" w:rsidP="00DE14EC">
            <w:pPr>
              <w:spacing w:after="0" w:line="240" w:lineRule="auto"/>
              <w:rPr>
                <w:sz w:val="28"/>
                <w:szCs w:val="28"/>
              </w:rPr>
            </w:pPr>
          </w:p>
          <w:p w:rsidR="006C680F" w:rsidRPr="00DE14EC" w:rsidRDefault="007E107F" w:rsidP="00DE14EC">
            <w:pPr>
              <w:spacing w:after="0" w:line="240" w:lineRule="auto"/>
              <w:rPr>
                <w:sz w:val="28"/>
                <w:szCs w:val="28"/>
              </w:rPr>
            </w:pPr>
            <w:r w:rsidRPr="004F1509">
              <w:rPr>
                <w:sz w:val="28"/>
                <w:szCs w:val="28"/>
              </w:rPr>
              <w:t>S</w:t>
            </w:r>
            <w:r w:rsidR="00657AC4" w:rsidRPr="004F1509">
              <w:rPr>
                <w:sz w:val="28"/>
                <w:szCs w:val="28"/>
              </w:rPr>
              <w:t>tandards</w:t>
            </w:r>
          </w:p>
          <w:p w:rsidR="006C680F" w:rsidRPr="00DE14EC" w:rsidRDefault="006C680F" w:rsidP="006C680F">
            <w:pPr>
              <w:spacing w:after="0"/>
              <w:rPr>
                <w:sz w:val="20"/>
                <w:szCs w:val="20"/>
              </w:rPr>
            </w:pPr>
            <w:r w:rsidRPr="00DE14EC">
              <w:rPr>
                <w:sz w:val="20"/>
                <w:szCs w:val="20"/>
              </w:rPr>
              <w:t xml:space="preserve">EX.FM.6.1 </w:t>
            </w:r>
            <w:r w:rsidR="00DE14EC">
              <w:rPr>
                <w:sz w:val="20"/>
                <w:szCs w:val="20"/>
              </w:rPr>
              <w:t xml:space="preserve">                          </w:t>
            </w:r>
            <w:r w:rsidRPr="00DE14EC">
              <w:rPr>
                <w:sz w:val="20"/>
                <w:szCs w:val="20"/>
              </w:rPr>
              <w:t xml:space="preserve">EX.FM.6.2 </w:t>
            </w:r>
          </w:p>
          <w:p w:rsidR="006C680F" w:rsidRPr="00DE14EC" w:rsidRDefault="006C680F" w:rsidP="006C680F">
            <w:pPr>
              <w:spacing w:after="0"/>
              <w:rPr>
                <w:sz w:val="20"/>
                <w:szCs w:val="20"/>
              </w:rPr>
            </w:pPr>
            <w:r w:rsidRPr="00DE14EC">
              <w:rPr>
                <w:sz w:val="20"/>
                <w:szCs w:val="20"/>
              </w:rPr>
              <w:t xml:space="preserve">EX.FM.6.3 </w:t>
            </w:r>
            <w:r w:rsidR="00DE14EC">
              <w:rPr>
                <w:sz w:val="20"/>
                <w:szCs w:val="20"/>
              </w:rPr>
              <w:t xml:space="preserve">                          </w:t>
            </w:r>
            <w:r w:rsidRPr="00DE14EC">
              <w:rPr>
                <w:sz w:val="20"/>
                <w:szCs w:val="20"/>
              </w:rPr>
              <w:t xml:space="preserve">EX.FM.6.4 </w:t>
            </w:r>
          </w:p>
          <w:p w:rsidR="006C680F" w:rsidRPr="00DE14EC" w:rsidRDefault="006C680F" w:rsidP="006C680F">
            <w:pPr>
              <w:spacing w:after="0"/>
              <w:rPr>
                <w:sz w:val="20"/>
                <w:szCs w:val="20"/>
              </w:rPr>
            </w:pPr>
            <w:r w:rsidRPr="00DE14EC">
              <w:rPr>
                <w:sz w:val="20"/>
                <w:szCs w:val="20"/>
              </w:rPr>
              <w:t xml:space="preserve">EX.FM.6.5 </w:t>
            </w:r>
            <w:r w:rsidR="00DE14EC">
              <w:rPr>
                <w:sz w:val="20"/>
                <w:szCs w:val="20"/>
              </w:rPr>
              <w:t xml:space="preserve">                          </w:t>
            </w:r>
            <w:r w:rsidRPr="00DE14EC">
              <w:rPr>
                <w:sz w:val="20"/>
                <w:szCs w:val="20"/>
              </w:rPr>
              <w:t xml:space="preserve">EX.FM.6.6 </w:t>
            </w:r>
          </w:p>
          <w:p w:rsidR="006C680F" w:rsidRPr="00DE14EC" w:rsidRDefault="006C680F" w:rsidP="006C680F">
            <w:pPr>
              <w:spacing w:after="0"/>
              <w:rPr>
                <w:sz w:val="20"/>
                <w:szCs w:val="20"/>
              </w:rPr>
            </w:pPr>
            <w:r w:rsidRPr="00DE14EC">
              <w:rPr>
                <w:sz w:val="20"/>
                <w:szCs w:val="20"/>
              </w:rPr>
              <w:t xml:space="preserve">EX.FM.6.7 </w:t>
            </w:r>
            <w:r w:rsidR="00DE14EC">
              <w:rPr>
                <w:sz w:val="20"/>
                <w:szCs w:val="20"/>
              </w:rPr>
              <w:t xml:space="preserve">                          </w:t>
            </w:r>
            <w:r w:rsidRPr="00DE14EC">
              <w:rPr>
                <w:sz w:val="20"/>
                <w:szCs w:val="20"/>
              </w:rPr>
              <w:t xml:space="preserve">EX.FM.6.8 </w:t>
            </w:r>
          </w:p>
          <w:p w:rsidR="006C680F" w:rsidRPr="00DE14EC" w:rsidRDefault="006C680F" w:rsidP="006C680F">
            <w:pPr>
              <w:spacing w:after="0"/>
              <w:rPr>
                <w:sz w:val="20"/>
                <w:szCs w:val="20"/>
              </w:rPr>
            </w:pPr>
            <w:r w:rsidRPr="00DE14EC">
              <w:rPr>
                <w:sz w:val="20"/>
                <w:szCs w:val="20"/>
              </w:rPr>
              <w:t xml:space="preserve">EX.FM.6.9 </w:t>
            </w:r>
          </w:p>
          <w:p w:rsidR="00657AC4" w:rsidRPr="004F1509" w:rsidRDefault="00657AC4" w:rsidP="006C680F">
            <w:pPr>
              <w:spacing w:after="0" w:line="240" w:lineRule="auto"/>
              <w:rPr>
                <w:sz w:val="28"/>
                <w:szCs w:val="28"/>
              </w:rPr>
            </w:pPr>
          </w:p>
        </w:tc>
        <w:tc>
          <w:tcPr>
            <w:tcW w:w="3238" w:type="dxa"/>
            <w:shd w:val="clear" w:color="auto" w:fill="auto"/>
          </w:tcPr>
          <w:p w:rsidR="00080EAE" w:rsidRPr="004F1509" w:rsidRDefault="00181A05" w:rsidP="004F1509">
            <w:pPr>
              <w:spacing w:after="0" w:line="240" w:lineRule="auto"/>
              <w:jc w:val="center"/>
              <w:rPr>
                <w:sz w:val="36"/>
                <w:szCs w:val="36"/>
              </w:rPr>
            </w:pPr>
            <w:r w:rsidRPr="004F1509">
              <w:rPr>
                <w:b/>
                <w:sz w:val="36"/>
                <w:szCs w:val="36"/>
              </w:rPr>
              <w:t>Science Snapshot</w:t>
            </w:r>
          </w:p>
          <w:p w:rsidR="00181A05" w:rsidRPr="004F1509" w:rsidRDefault="00181A05" w:rsidP="004F1509">
            <w:pPr>
              <w:spacing w:after="0" w:line="240" w:lineRule="auto"/>
              <w:rPr>
                <w:sz w:val="36"/>
                <w:szCs w:val="36"/>
              </w:rPr>
            </w:pPr>
          </w:p>
          <w:p w:rsidR="00181A05" w:rsidRPr="004F1509" w:rsidRDefault="00181A05" w:rsidP="004F1509">
            <w:pPr>
              <w:spacing w:after="0" w:line="240" w:lineRule="auto"/>
              <w:rPr>
                <w:sz w:val="36"/>
                <w:szCs w:val="36"/>
              </w:rPr>
            </w:pPr>
          </w:p>
          <w:p w:rsidR="00181A05" w:rsidRPr="004F1509" w:rsidRDefault="00181A05" w:rsidP="004F1509">
            <w:pPr>
              <w:spacing w:after="0" w:line="240" w:lineRule="auto"/>
              <w:rPr>
                <w:sz w:val="28"/>
                <w:szCs w:val="28"/>
              </w:rPr>
            </w:pPr>
            <w:r w:rsidRPr="004F1509">
              <w:rPr>
                <w:sz w:val="28"/>
                <w:szCs w:val="28"/>
              </w:rPr>
              <w:t>Major Concepts:</w:t>
            </w:r>
          </w:p>
          <w:p w:rsidR="00D34DA6" w:rsidRPr="004F1509" w:rsidRDefault="00D34DA6" w:rsidP="004F1509">
            <w:pPr>
              <w:spacing w:after="0" w:line="240" w:lineRule="auto"/>
              <w:rPr>
                <w:sz w:val="28"/>
                <w:szCs w:val="28"/>
              </w:rPr>
            </w:pPr>
          </w:p>
          <w:p w:rsidR="00657AC4" w:rsidRPr="00DE14EC" w:rsidRDefault="0017075B" w:rsidP="004F1509">
            <w:pPr>
              <w:pStyle w:val="ListParagraph"/>
              <w:numPr>
                <w:ilvl w:val="0"/>
                <w:numId w:val="4"/>
              </w:numPr>
              <w:spacing w:after="0" w:line="240" w:lineRule="auto"/>
              <w:rPr>
                <w:sz w:val="28"/>
                <w:szCs w:val="28"/>
              </w:rPr>
            </w:pPr>
            <w:r>
              <w:rPr>
                <w:sz w:val="28"/>
                <w:szCs w:val="28"/>
              </w:rPr>
              <w:t>Healthy Living</w:t>
            </w:r>
            <w:bookmarkStart w:id="0" w:name="_GoBack"/>
            <w:bookmarkEnd w:id="0"/>
          </w:p>
          <w:p w:rsidR="00657AC4" w:rsidRPr="004F1509" w:rsidRDefault="00657AC4" w:rsidP="004F1509">
            <w:pPr>
              <w:spacing w:after="0" w:line="240" w:lineRule="auto"/>
              <w:rPr>
                <w:sz w:val="28"/>
                <w:szCs w:val="28"/>
              </w:rPr>
            </w:pPr>
          </w:p>
          <w:p w:rsidR="00DE14EC" w:rsidRDefault="00DE14EC" w:rsidP="004F1509">
            <w:pPr>
              <w:spacing w:after="0" w:line="240" w:lineRule="auto"/>
              <w:rPr>
                <w:sz w:val="28"/>
                <w:szCs w:val="28"/>
              </w:rPr>
            </w:pPr>
          </w:p>
          <w:p w:rsidR="00DE14EC" w:rsidRDefault="00DE14EC" w:rsidP="004F1509">
            <w:pPr>
              <w:spacing w:after="0" w:line="240" w:lineRule="auto"/>
              <w:rPr>
                <w:sz w:val="28"/>
                <w:szCs w:val="28"/>
              </w:rPr>
            </w:pPr>
          </w:p>
          <w:p w:rsidR="00DE14EC" w:rsidRDefault="00DE14EC" w:rsidP="004F1509">
            <w:pPr>
              <w:spacing w:after="0" w:line="240" w:lineRule="auto"/>
              <w:rPr>
                <w:sz w:val="28"/>
                <w:szCs w:val="28"/>
              </w:rPr>
            </w:pPr>
          </w:p>
          <w:p w:rsidR="00DE14EC" w:rsidRDefault="00DE14EC" w:rsidP="004F1509">
            <w:pPr>
              <w:spacing w:after="0" w:line="240" w:lineRule="auto"/>
              <w:rPr>
                <w:sz w:val="28"/>
                <w:szCs w:val="28"/>
              </w:rPr>
            </w:pPr>
          </w:p>
          <w:p w:rsidR="004F1509" w:rsidRPr="004F1509" w:rsidRDefault="007E107F" w:rsidP="004F1509">
            <w:pPr>
              <w:spacing w:after="0" w:line="240" w:lineRule="auto"/>
              <w:rPr>
                <w:sz w:val="28"/>
                <w:szCs w:val="28"/>
              </w:rPr>
            </w:pPr>
            <w:r w:rsidRPr="004F1509">
              <w:rPr>
                <w:sz w:val="28"/>
                <w:szCs w:val="28"/>
              </w:rPr>
              <w:t>S</w:t>
            </w:r>
            <w:r w:rsidR="00657AC4" w:rsidRPr="004F1509">
              <w:rPr>
                <w:sz w:val="28"/>
                <w:szCs w:val="28"/>
              </w:rPr>
              <w:t>tandards</w:t>
            </w:r>
          </w:p>
          <w:p w:rsidR="002C5E4B" w:rsidRPr="00DE14EC" w:rsidRDefault="002C5E4B" w:rsidP="002C5E4B">
            <w:pPr>
              <w:spacing w:after="0"/>
              <w:rPr>
                <w:sz w:val="20"/>
                <w:szCs w:val="20"/>
              </w:rPr>
            </w:pPr>
            <w:r w:rsidRPr="00DE14EC">
              <w:rPr>
                <w:sz w:val="20"/>
                <w:szCs w:val="20"/>
              </w:rPr>
              <w:t xml:space="preserve">EX.LS.3.4 </w:t>
            </w:r>
            <w:r w:rsidR="00DE14EC">
              <w:rPr>
                <w:sz w:val="20"/>
                <w:szCs w:val="20"/>
              </w:rPr>
              <w:t xml:space="preserve">                             </w:t>
            </w:r>
            <w:r w:rsidRPr="00DE14EC">
              <w:rPr>
                <w:sz w:val="20"/>
                <w:szCs w:val="20"/>
              </w:rPr>
              <w:t xml:space="preserve">EX.LS.3.5 </w:t>
            </w:r>
          </w:p>
          <w:p w:rsidR="002C5E4B" w:rsidRPr="00DE14EC" w:rsidRDefault="002C5E4B" w:rsidP="002C5E4B">
            <w:pPr>
              <w:spacing w:after="0"/>
              <w:rPr>
                <w:sz w:val="20"/>
                <w:szCs w:val="20"/>
              </w:rPr>
            </w:pPr>
            <w:r w:rsidRPr="00DE14EC">
              <w:rPr>
                <w:sz w:val="20"/>
                <w:szCs w:val="20"/>
              </w:rPr>
              <w:t xml:space="preserve">EX.LS.3.6 </w:t>
            </w:r>
            <w:r w:rsidR="00DE14EC">
              <w:rPr>
                <w:sz w:val="20"/>
                <w:szCs w:val="20"/>
              </w:rPr>
              <w:t xml:space="preserve">                             </w:t>
            </w:r>
            <w:r w:rsidRPr="00DE14EC">
              <w:rPr>
                <w:sz w:val="20"/>
                <w:szCs w:val="20"/>
              </w:rPr>
              <w:t xml:space="preserve">EX.LS.3.7 </w:t>
            </w:r>
          </w:p>
          <w:p w:rsidR="00657AC4" w:rsidRPr="004F1509" w:rsidRDefault="00657AC4" w:rsidP="006C680F">
            <w:pPr>
              <w:spacing w:after="0" w:line="240" w:lineRule="auto"/>
              <w:rPr>
                <w:sz w:val="28"/>
                <w:szCs w:val="28"/>
              </w:rPr>
            </w:pPr>
          </w:p>
        </w:tc>
        <w:tc>
          <w:tcPr>
            <w:tcW w:w="3238" w:type="dxa"/>
            <w:shd w:val="clear" w:color="auto" w:fill="auto"/>
          </w:tcPr>
          <w:p w:rsidR="00080EAE" w:rsidRPr="004F1509" w:rsidRDefault="00181A05" w:rsidP="004F1509">
            <w:pPr>
              <w:spacing w:after="0" w:line="240" w:lineRule="auto"/>
              <w:jc w:val="center"/>
              <w:rPr>
                <w:sz w:val="28"/>
                <w:szCs w:val="28"/>
              </w:rPr>
            </w:pPr>
            <w:r w:rsidRPr="004F1509">
              <w:rPr>
                <w:b/>
                <w:sz w:val="36"/>
                <w:szCs w:val="36"/>
              </w:rPr>
              <w:t>Social Studies Snapshot</w:t>
            </w:r>
          </w:p>
          <w:p w:rsidR="00181A05" w:rsidRPr="004F1509" w:rsidRDefault="00181A05" w:rsidP="004F1509">
            <w:pPr>
              <w:spacing w:after="0" w:line="240" w:lineRule="auto"/>
              <w:rPr>
                <w:sz w:val="28"/>
                <w:szCs w:val="28"/>
              </w:rPr>
            </w:pPr>
          </w:p>
          <w:p w:rsidR="00181A05" w:rsidRPr="004F1509" w:rsidRDefault="00181A05" w:rsidP="004F1509">
            <w:pPr>
              <w:spacing w:after="0" w:line="240" w:lineRule="auto"/>
              <w:rPr>
                <w:sz w:val="28"/>
                <w:szCs w:val="28"/>
              </w:rPr>
            </w:pPr>
            <w:r w:rsidRPr="004F1509">
              <w:rPr>
                <w:sz w:val="28"/>
                <w:szCs w:val="28"/>
              </w:rPr>
              <w:t>Major Concepts</w:t>
            </w:r>
          </w:p>
          <w:p w:rsidR="00D34DA6" w:rsidRPr="004F1509" w:rsidRDefault="00D34DA6" w:rsidP="004F1509">
            <w:pPr>
              <w:spacing w:after="0" w:line="240" w:lineRule="auto"/>
              <w:rPr>
                <w:sz w:val="28"/>
                <w:szCs w:val="28"/>
              </w:rPr>
            </w:pPr>
          </w:p>
          <w:p w:rsidR="00D34DA6" w:rsidRPr="00DE14EC" w:rsidRDefault="006C680F" w:rsidP="004F1509">
            <w:pPr>
              <w:pStyle w:val="ListParagraph"/>
              <w:numPr>
                <w:ilvl w:val="0"/>
                <w:numId w:val="5"/>
              </w:numPr>
              <w:spacing w:after="0" w:line="240" w:lineRule="auto"/>
              <w:rPr>
                <w:sz w:val="28"/>
                <w:szCs w:val="28"/>
              </w:rPr>
            </w:pPr>
            <w:r w:rsidRPr="00DE14EC">
              <w:rPr>
                <w:sz w:val="28"/>
                <w:szCs w:val="28"/>
              </w:rPr>
              <w:t>Recent history</w:t>
            </w:r>
          </w:p>
          <w:p w:rsidR="00657AC4" w:rsidRPr="004F1509" w:rsidRDefault="00657AC4" w:rsidP="004F1509">
            <w:pPr>
              <w:spacing w:after="0" w:line="240" w:lineRule="auto"/>
              <w:rPr>
                <w:sz w:val="28"/>
                <w:szCs w:val="28"/>
              </w:rPr>
            </w:pPr>
          </w:p>
          <w:p w:rsidR="00DE14EC" w:rsidRDefault="00DE14EC" w:rsidP="004F1509">
            <w:pPr>
              <w:spacing w:after="0" w:line="240" w:lineRule="auto"/>
              <w:rPr>
                <w:sz w:val="28"/>
                <w:szCs w:val="28"/>
              </w:rPr>
            </w:pPr>
          </w:p>
          <w:p w:rsidR="00DE14EC" w:rsidRDefault="00DE14EC" w:rsidP="004F1509">
            <w:pPr>
              <w:spacing w:after="0" w:line="240" w:lineRule="auto"/>
              <w:rPr>
                <w:sz w:val="28"/>
                <w:szCs w:val="28"/>
              </w:rPr>
            </w:pPr>
          </w:p>
          <w:p w:rsidR="00DE14EC" w:rsidRDefault="00DE14EC" w:rsidP="004F1509">
            <w:pPr>
              <w:spacing w:after="0" w:line="240" w:lineRule="auto"/>
              <w:rPr>
                <w:sz w:val="28"/>
                <w:szCs w:val="28"/>
              </w:rPr>
            </w:pPr>
          </w:p>
          <w:p w:rsidR="00DE14EC" w:rsidRDefault="00DE14EC" w:rsidP="004F1509">
            <w:pPr>
              <w:spacing w:after="0" w:line="240" w:lineRule="auto"/>
              <w:rPr>
                <w:sz w:val="28"/>
                <w:szCs w:val="28"/>
              </w:rPr>
            </w:pPr>
          </w:p>
          <w:p w:rsidR="00657AC4" w:rsidRPr="004F1509" w:rsidRDefault="007E107F" w:rsidP="004F1509">
            <w:pPr>
              <w:spacing w:after="0" w:line="240" w:lineRule="auto"/>
              <w:rPr>
                <w:sz w:val="28"/>
                <w:szCs w:val="28"/>
              </w:rPr>
            </w:pPr>
            <w:r w:rsidRPr="004F1509">
              <w:rPr>
                <w:sz w:val="28"/>
                <w:szCs w:val="28"/>
              </w:rPr>
              <w:t>S</w:t>
            </w:r>
            <w:r w:rsidR="00657AC4" w:rsidRPr="004F1509">
              <w:rPr>
                <w:sz w:val="28"/>
                <w:szCs w:val="28"/>
              </w:rPr>
              <w:t>tandards</w:t>
            </w:r>
          </w:p>
          <w:p w:rsidR="002C5E4B" w:rsidRPr="00DE14EC" w:rsidRDefault="00DE14EC" w:rsidP="002C5E4B">
            <w:pPr>
              <w:spacing w:after="0"/>
              <w:rPr>
                <w:sz w:val="20"/>
                <w:szCs w:val="20"/>
              </w:rPr>
            </w:pPr>
            <w:r>
              <w:rPr>
                <w:sz w:val="20"/>
                <w:szCs w:val="20"/>
              </w:rPr>
              <w:t xml:space="preserve">EX.AH.H.1.4.d               </w:t>
            </w:r>
            <w:r w:rsidR="002C5E4B" w:rsidRPr="00DE14EC">
              <w:rPr>
                <w:sz w:val="20"/>
                <w:szCs w:val="20"/>
              </w:rPr>
              <w:t>EX.CE.C&amp;G.4.1</w:t>
            </w:r>
          </w:p>
          <w:p w:rsidR="002C5E4B" w:rsidRPr="00DE14EC" w:rsidRDefault="002C5E4B" w:rsidP="002C5E4B">
            <w:pPr>
              <w:spacing w:after="0"/>
              <w:rPr>
                <w:sz w:val="20"/>
                <w:szCs w:val="20"/>
              </w:rPr>
            </w:pPr>
            <w:r w:rsidRPr="00DE14EC">
              <w:rPr>
                <w:sz w:val="20"/>
                <w:szCs w:val="20"/>
              </w:rPr>
              <w:t xml:space="preserve">EX.CE.C&amp;G.4.2 </w:t>
            </w:r>
          </w:p>
          <w:p w:rsidR="00D34DA6" w:rsidRPr="004F1509" w:rsidRDefault="00D34DA6" w:rsidP="002C5E4B">
            <w:pPr>
              <w:spacing w:after="0" w:line="240" w:lineRule="auto"/>
              <w:rPr>
                <w:sz w:val="28"/>
                <w:szCs w:val="28"/>
              </w:rPr>
            </w:pPr>
          </w:p>
        </w:tc>
      </w:tr>
    </w:tbl>
    <w:p w:rsidR="00080EAE" w:rsidRDefault="00080E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8"/>
        <w:gridCol w:w="3238"/>
      </w:tblGrid>
      <w:tr w:rsidR="00D34DA6" w:rsidRPr="004F1509" w:rsidTr="00355712">
        <w:trPr>
          <w:trHeight w:val="5750"/>
        </w:trPr>
        <w:tc>
          <w:tcPr>
            <w:tcW w:w="3237" w:type="dxa"/>
            <w:shd w:val="clear" w:color="auto" w:fill="auto"/>
          </w:tcPr>
          <w:p w:rsidR="00D34DA6" w:rsidRPr="004F1509" w:rsidRDefault="00D34DA6" w:rsidP="004F1509">
            <w:pPr>
              <w:spacing w:after="0" w:line="240" w:lineRule="auto"/>
              <w:jc w:val="center"/>
              <w:rPr>
                <w:b/>
                <w:sz w:val="32"/>
                <w:szCs w:val="32"/>
              </w:rPr>
            </w:pPr>
            <w:r w:rsidRPr="004F1509">
              <w:rPr>
                <w:b/>
                <w:sz w:val="32"/>
                <w:szCs w:val="32"/>
              </w:rPr>
              <w:lastRenderedPageBreak/>
              <w:t>Language Arts</w:t>
            </w:r>
          </w:p>
          <w:p w:rsidR="00EC31A4" w:rsidRDefault="00D34DA6" w:rsidP="004F1509">
            <w:pPr>
              <w:spacing w:after="0" w:line="240" w:lineRule="auto"/>
              <w:jc w:val="center"/>
              <w:rPr>
                <w:b/>
                <w:sz w:val="32"/>
                <w:szCs w:val="32"/>
              </w:rPr>
            </w:pPr>
            <w:r w:rsidRPr="004F1509">
              <w:rPr>
                <w:b/>
                <w:sz w:val="32"/>
                <w:szCs w:val="32"/>
              </w:rPr>
              <w:t>Descriptors</w:t>
            </w:r>
          </w:p>
          <w:p w:rsidR="001B0C5B" w:rsidRPr="004F1509" w:rsidRDefault="001B0C5B" w:rsidP="004F1509">
            <w:pPr>
              <w:spacing w:after="0" w:line="240" w:lineRule="auto"/>
              <w:jc w:val="center"/>
              <w:rPr>
                <w:b/>
                <w:sz w:val="32"/>
                <w:szCs w:val="32"/>
              </w:rPr>
            </w:pPr>
          </w:p>
          <w:p w:rsidR="00EC31A4" w:rsidRDefault="006C680F" w:rsidP="006C680F">
            <w:pPr>
              <w:spacing w:after="0" w:line="240" w:lineRule="auto"/>
            </w:pPr>
            <w:r w:rsidRPr="001B0C5B">
              <w:t>EX.W.9-12.4 Produce writing* that addresses a particular task, purpose, or audience</w:t>
            </w:r>
          </w:p>
          <w:p w:rsidR="001B0C5B" w:rsidRPr="001B0C5B" w:rsidRDefault="001B0C5B" w:rsidP="006C680F">
            <w:pPr>
              <w:spacing w:after="0" w:line="240" w:lineRule="auto"/>
            </w:pPr>
          </w:p>
          <w:p w:rsidR="006C680F" w:rsidRDefault="006C680F" w:rsidP="006C680F">
            <w:pPr>
              <w:spacing w:after="0" w:line="240" w:lineRule="auto"/>
            </w:pPr>
            <w:r w:rsidRPr="001B0C5B">
              <w:t>EX.W.9-12.5 With guidance and support from adults, add more and clarify writing* to strengthen and develop it relative to the purpose or audience.</w:t>
            </w:r>
          </w:p>
          <w:p w:rsidR="001B0C5B" w:rsidRPr="001B0C5B" w:rsidRDefault="001B0C5B" w:rsidP="006C680F">
            <w:pPr>
              <w:spacing w:after="0" w:line="240" w:lineRule="auto"/>
            </w:pPr>
          </w:p>
          <w:p w:rsidR="006C680F" w:rsidRDefault="006C680F" w:rsidP="006C680F">
            <w:pPr>
              <w:spacing w:after="0" w:line="240" w:lineRule="auto"/>
            </w:pPr>
            <w:r w:rsidRPr="001B0C5B">
              <w:t>EX.W.9-12.6 Use technology to produce and publish writing*.</w:t>
            </w:r>
          </w:p>
          <w:p w:rsidR="001B0C5B" w:rsidRPr="001B0C5B" w:rsidRDefault="001B0C5B" w:rsidP="006C680F">
            <w:pPr>
              <w:spacing w:after="0" w:line="240" w:lineRule="auto"/>
            </w:pPr>
          </w:p>
          <w:p w:rsidR="006C680F" w:rsidRDefault="006C680F" w:rsidP="006C680F">
            <w:pPr>
              <w:spacing w:after="0" w:line="240" w:lineRule="auto"/>
            </w:pPr>
            <w:r w:rsidRPr="001B0C5B">
              <w:t>EX.W.9-12.7 Write* to answer and pose questions or solve a problem based on two or more sources of information.</w:t>
            </w:r>
          </w:p>
          <w:p w:rsidR="001B0C5B" w:rsidRPr="001B0C5B" w:rsidRDefault="001B0C5B" w:rsidP="006C680F">
            <w:pPr>
              <w:spacing w:after="0" w:line="240" w:lineRule="auto"/>
            </w:pPr>
          </w:p>
          <w:p w:rsidR="006C680F" w:rsidRDefault="006C680F" w:rsidP="006C680F">
            <w:pPr>
              <w:spacing w:after="0" w:line="240" w:lineRule="auto"/>
            </w:pPr>
            <w:r w:rsidRPr="001B0C5B">
              <w:t>EX.W.9-12.8 Determine if a source provides information that is important to the topic and select quotes that provide relevant information.</w:t>
            </w:r>
          </w:p>
          <w:p w:rsidR="001B0C5B" w:rsidRPr="001B0C5B" w:rsidRDefault="001B0C5B" w:rsidP="006C680F">
            <w:pPr>
              <w:spacing w:after="0" w:line="240" w:lineRule="auto"/>
            </w:pPr>
          </w:p>
          <w:p w:rsidR="006C680F" w:rsidRDefault="006C680F" w:rsidP="006C680F">
            <w:pPr>
              <w:spacing w:after="0" w:line="240" w:lineRule="auto"/>
            </w:pPr>
            <w:r w:rsidRPr="001B0C5B">
              <w:t>EX.W.9-12.9 Write* about information gathered from literary or informational texts.</w:t>
            </w:r>
          </w:p>
          <w:p w:rsidR="001B0C5B" w:rsidRDefault="001B0C5B" w:rsidP="006C680F">
            <w:pPr>
              <w:spacing w:after="0" w:line="240" w:lineRule="auto"/>
            </w:pPr>
          </w:p>
          <w:p w:rsidR="001B0C5B" w:rsidRPr="001B0C5B" w:rsidRDefault="001B0C5B" w:rsidP="006C680F">
            <w:pPr>
              <w:spacing w:after="0" w:line="240" w:lineRule="auto"/>
            </w:pPr>
          </w:p>
          <w:p w:rsidR="006C680F" w:rsidRDefault="006C680F" w:rsidP="006C680F">
            <w:pPr>
              <w:spacing w:after="0" w:line="240" w:lineRule="auto"/>
            </w:pPr>
            <w:r w:rsidRPr="001B0C5B">
              <w:t xml:space="preserve">EX.W.9-12.9.a. Apply grade 9-12 Extended Reading Standards to </w:t>
            </w:r>
            <w:r w:rsidRPr="001B0C5B">
              <w:lastRenderedPageBreak/>
              <w:t>Literature (e.g., Write* to recount the story).</w:t>
            </w:r>
          </w:p>
          <w:p w:rsidR="001B0C5B" w:rsidRPr="001B0C5B" w:rsidRDefault="001B0C5B" w:rsidP="006C680F">
            <w:pPr>
              <w:spacing w:after="0" w:line="240" w:lineRule="auto"/>
            </w:pPr>
          </w:p>
          <w:p w:rsidR="006C680F" w:rsidRDefault="006C680F" w:rsidP="006C680F">
            <w:pPr>
              <w:spacing w:after="0" w:line="240" w:lineRule="auto"/>
            </w:pPr>
            <w:r w:rsidRPr="001B0C5B">
              <w:t>EX.W.9-12.9.b. Apply grade 9-12 Extended Reading Standards to literary nonfiction (e.g., Write* to describe information provided in the book that was not in the video).</w:t>
            </w:r>
          </w:p>
          <w:p w:rsidR="001B0C5B" w:rsidRPr="001B0C5B" w:rsidRDefault="001B0C5B" w:rsidP="006C680F">
            <w:pPr>
              <w:spacing w:after="0" w:line="240" w:lineRule="auto"/>
            </w:pPr>
          </w:p>
          <w:p w:rsidR="006C680F" w:rsidRPr="001B0C5B" w:rsidRDefault="006C680F" w:rsidP="006C680F">
            <w:pPr>
              <w:spacing w:after="0" w:line="240" w:lineRule="auto"/>
            </w:pPr>
            <w:r w:rsidRPr="001B0C5B">
              <w:t>EX.W.9-12.10 Write* over extended time frames (adding to the same text over multiple sessions) and shorter time frames (a single sitting or a day or two) for a range of discipline-specific tasks, purposes, and audiences.</w:t>
            </w:r>
          </w:p>
          <w:p w:rsidR="006C680F" w:rsidRPr="004F1509" w:rsidRDefault="006C680F" w:rsidP="006C680F">
            <w:pPr>
              <w:spacing w:after="0" w:line="240" w:lineRule="auto"/>
              <w:rPr>
                <w:sz w:val="24"/>
                <w:szCs w:val="24"/>
              </w:rPr>
            </w:pPr>
          </w:p>
        </w:tc>
        <w:tc>
          <w:tcPr>
            <w:tcW w:w="3237" w:type="dxa"/>
            <w:shd w:val="clear" w:color="auto" w:fill="auto"/>
          </w:tcPr>
          <w:p w:rsidR="00D34DA6" w:rsidRPr="004F1509" w:rsidRDefault="00D34DA6" w:rsidP="004F1509">
            <w:pPr>
              <w:spacing w:after="0" w:line="240" w:lineRule="auto"/>
              <w:jc w:val="center"/>
              <w:rPr>
                <w:b/>
                <w:sz w:val="32"/>
                <w:szCs w:val="32"/>
              </w:rPr>
            </w:pPr>
            <w:r w:rsidRPr="004F1509">
              <w:rPr>
                <w:b/>
                <w:sz w:val="32"/>
                <w:szCs w:val="32"/>
              </w:rPr>
              <w:lastRenderedPageBreak/>
              <w:t>Math</w:t>
            </w:r>
          </w:p>
          <w:p w:rsidR="00EC31A4" w:rsidRDefault="00D34DA6" w:rsidP="004F1509">
            <w:pPr>
              <w:spacing w:after="0" w:line="240" w:lineRule="auto"/>
              <w:jc w:val="center"/>
              <w:rPr>
                <w:b/>
                <w:sz w:val="32"/>
                <w:szCs w:val="32"/>
              </w:rPr>
            </w:pPr>
            <w:r w:rsidRPr="004F1509">
              <w:rPr>
                <w:b/>
                <w:sz w:val="32"/>
                <w:szCs w:val="32"/>
              </w:rPr>
              <w:t>Descriptors</w:t>
            </w:r>
          </w:p>
          <w:p w:rsidR="009956CB" w:rsidRPr="004F1509" w:rsidRDefault="009956CB" w:rsidP="004F1509">
            <w:pPr>
              <w:spacing w:after="0" w:line="240" w:lineRule="auto"/>
              <w:jc w:val="center"/>
              <w:rPr>
                <w:b/>
                <w:sz w:val="32"/>
                <w:szCs w:val="32"/>
              </w:rPr>
            </w:pPr>
          </w:p>
          <w:p w:rsidR="00EC31A4" w:rsidRDefault="006C680F" w:rsidP="004F1509">
            <w:pPr>
              <w:spacing w:after="0" w:line="240" w:lineRule="auto"/>
            </w:pPr>
            <w:r w:rsidRPr="009956CB">
              <w:t>EX.FM.6 Apply math skills to consumer spending</w:t>
            </w:r>
          </w:p>
          <w:p w:rsidR="009956CB" w:rsidRPr="009956CB" w:rsidRDefault="009956CB" w:rsidP="004F1509">
            <w:pPr>
              <w:spacing w:after="0" w:line="240" w:lineRule="auto"/>
            </w:pPr>
          </w:p>
          <w:p w:rsidR="006C680F" w:rsidRDefault="006C680F" w:rsidP="004F1509">
            <w:pPr>
              <w:spacing w:after="0" w:line="240" w:lineRule="auto"/>
            </w:pPr>
            <w:r w:rsidRPr="009956CB">
              <w:t>EX.FM.6.1 Identify the value of a set of coins and bills</w:t>
            </w:r>
          </w:p>
          <w:p w:rsidR="009956CB" w:rsidRPr="009956CB" w:rsidRDefault="009956CB" w:rsidP="004F1509">
            <w:pPr>
              <w:spacing w:after="0" w:line="240" w:lineRule="auto"/>
            </w:pPr>
          </w:p>
          <w:p w:rsidR="006C680F" w:rsidRDefault="006C680F" w:rsidP="004F1509">
            <w:pPr>
              <w:spacing w:after="0" w:line="240" w:lineRule="auto"/>
            </w:pPr>
            <w:r w:rsidRPr="009956CB">
              <w:t>EX.FM.6.2 Apply strategies to maintain own money</w:t>
            </w:r>
          </w:p>
          <w:p w:rsidR="009956CB" w:rsidRPr="009956CB" w:rsidRDefault="009956CB" w:rsidP="004F1509">
            <w:pPr>
              <w:spacing w:after="0" w:line="240" w:lineRule="auto"/>
            </w:pPr>
          </w:p>
          <w:p w:rsidR="006C680F" w:rsidRDefault="006C680F" w:rsidP="004F1509">
            <w:pPr>
              <w:spacing w:after="0" w:line="240" w:lineRule="auto"/>
            </w:pPr>
            <w:r w:rsidRPr="009956CB">
              <w:t>EX.FM.6.3 Calculate and count back the correct amount of money needed when purchasing items</w:t>
            </w:r>
          </w:p>
          <w:p w:rsidR="009956CB" w:rsidRPr="009956CB" w:rsidRDefault="009956CB" w:rsidP="004F1509">
            <w:pPr>
              <w:spacing w:after="0" w:line="240" w:lineRule="auto"/>
            </w:pPr>
          </w:p>
          <w:p w:rsidR="006C680F" w:rsidRDefault="006C680F" w:rsidP="004F1509">
            <w:pPr>
              <w:spacing w:after="0" w:line="240" w:lineRule="auto"/>
            </w:pPr>
            <w:r w:rsidRPr="009956CB">
              <w:t>EX.FM.6.4 Use consecutive subtraction on a calculator to keep track of the cost of items as compared to amount budgeted</w:t>
            </w:r>
          </w:p>
          <w:p w:rsidR="009956CB" w:rsidRPr="009956CB" w:rsidRDefault="009956CB" w:rsidP="004F1509">
            <w:pPr>
              <w:spacing w:after="0" w:line="240" w:lineRule="auto"/>
            </w:pPr>
          </w:p>
          <w:p w:rsidR="006C680F" w:rsidRDefault="006C680F" w:rsidP="004F1509">
            <w:pPr>
              <w:spacing w:after="0" w:line="240" w:lineRule="auto"/>
            </w:pPr>
            <w:r w:rsidRPr="009956CB">
              <w:t>EX.FM.6.5 Read price tags and count money to cover cost of item(s) and tax</w:t>
            </w:r>
          </w:p>
          <w:p w:rsidR="009956CB" w:rsidRPr="009956CB" w:rsidRDefault="009956CB" w:rsidP="004F1509">
            <w:pPr>
              <w:spacing w:after="0" w:line="240" w:lineRule="auto"/>
            </w:pPr>
          </w:p>
          <w:p w:rsidR="006C680F" w:rsidRDefault="006C680F" w:rsidP="004F1509">
            <w:pPr>
              <w:spacing w:after="0" w:line="240" w:lineRule="auto"/>
            </w:pPr>
            <w:r w:rsidRPr="009956CB">
              <w:t>EX.FM.6.6 Explain ways of saving money when making consumer purchases</w:t>
            </w:r>
          </w:p>
          <w:p w:rsidR="009956CB" w:rsidRPr="009956CB" w:rsidRDefault="009956CB" w:rsidP="004F1509">
            <w:pPr>
              <w:spacing w:after="0" w:line="240" w:lineRule="auto"/>
            </w:pPr>
          </w:p>
          <w:p w:rsidR="006C680F" w:rsidRPr="009956CB" w:rsidRDefault="006C680F" w:rsidP="004F1509">
            <w:pPr>
              <w:spacing w:after="0" w:line="240" w:lineRule="auto"/>
            </w:pPr>
            <w:r w:rsidRPr="009956CB">
              <w:t>EX.FM.6.7 Calculate sales tax</w:t>
            </w:r>
          </w:p>
          <w:p w:rsidR="006C680F" w:rsidRDefault="006C680F" w:rsidP="004F1509">
            <w:pPr>
              <w:spacing w:after="0" w:line="240" w:lineRule="auto"/>
            </w:pPr>
            <w:r w:rsidRPr="009956CB">
              <w:t>EX.FM.6.8 Demonstrate ability to make purchases from stores and vending machines</w:t>
            </w:r>
          </w:p>
          <w:p w:rsidR="009956CB" w:rsidRPr="009956CB" w:rsidRDefault="009956CB" w:rsidP="004F1509">
            <w:pPr>
              <w:spacing w:after="0" w:line="240" w:lineRule="auto"/>
            </w:pPr>
          </w:p>
          <w:p w:rsidR="006C680F" w:rsidRPr="004F1509" w:rsidRDefault="006C680F" w:rsidP="004F1509">
            <w:pPr>
              <w:spacing w:after="0" w:line="240" w:lineRule="auto"/>
              <w:rPr>
                <w:sz w:val="24"/>
                <w:szCs w:val="24"/>
              </w:rPr>
            </w:pPr>
            <w:r w:rsidRPr="009956CB">
              <w:t>EX.FM.6.9 Calculate the cost of a restaurant meal including tax and tip to determine if there is enough money</w:t>
            </w:r>
          </w:p>
        </w:tc>
        <w:tc>
          <w:tcPr>
            <w:tcW w:w="3238" w:type="dxa"/>
            <w:shd w:val="clear" w:color="auto" w:fill="auto"/>
          </w:tcPr>
          <w:p w:rsidR="00D34DA6" w:rsidRPr="004F1509" w:rsidRDefault="00D34DA6" w:rsidP="004F1509">
            <w:pPr>
              <w:spacing w:after="0" w:line="240" w:lineRule="auto"/>
              <w:jc w:val="center"/>
              <w:rPr>
                <w:b/>
                <w:sz w:val="32"/>
                <w:szCs w:val="32"/>
              </w:rPr>
            </w:pPr>
            <w:r w:rsidRPr="004F1509">
              <w:rPr>
                <w:b/>
                <w:sz w:val="32"/>
                <w:szCs w:val="32"/>
              </w:rPr>
              <w:lastRenderedPageBreak/>
              <w:t>Science</w:t>
            </w:r>
          </w:p>
          <w:p w:rsidR="004F1509" w:rsidRDefault="00D34DA6" w:rsidP="004F1509">
            <w:pPr>
              <w:spacing w:after="0" w:line="240" w:lineRule="auto"/>
              <w:jc w:val="center"/>
              <w:rPr>
                <w:b/>
                <w:sz w:val="32"/>
                <w:szCs w:val="32"/>
              </w:rPr>
            </w:pPr>
            <w:r w:rsidRPr="004F1509">
              <w:rPr>
                <w:b/>
                <w:sz w:val="32"/>
                <w:szCs w:val="32"/>
              </w:rPr>
              <w:t>Descriptors</w:t>
            </w:r>
          </w:p>
          <w:p w:rsidR="009956CB" w:rsidRPr="004F1509" w:rsidRDefault="009956CB" w:rsidP="004F1509">
            <w:pPr>
              <w:spacing w:after="0" w:line="240" w:lineRule="auto"/>
              <w:jc w:val="center"/>
              <w:rPr>
                <w:b/>
                <w:sz w:val="32"/>
                <w:szCs w:val="32"/>
              </w:rPr>
            </w:pPr>
          </w:p>
          <w:p w:rsidR="004F1509" w:rsidRDefault="006C680F" w:rsidP="006C680F">
            <w:pPr>
              <w:spacing w:after="0" w:line="240" w:lineRule="auto"/>
            </w:pPr>
            <w:r w:rsidRPr="009956CB">
              <w:t>EX.LS.3 Apply the skills needed to practice healthful living and good nutrition</w:t>
            </w:r>
          </w:p>
          <w:p w:rsidR="009956CB" w:rsidRPr="009956CB" w:rsidRDefault="009956CB" w:rsidP="006C680F">
            <w:pPr>
              <w:spacing w:after="0" w:line="240" w:lineRule="auto"/>
            </w:pPr>
          </w:p>
          <w:p w:rsidR="006C680F" w:rsidRDefault="006C680F" w:rsidP="006C680F">
            <w:pPr>
              <w:spacing w:after="0" w:line="240" w:lineRule="auto"/>
            </w:pPr>
            <w:r w:rsidRPr="009956CB">
              <w:t>EX.LS.3.4 Identify the benefits of a regular exercise programs including its relation to weight and health.</w:t>
            </w:r>
          </w:p>
          <w:p w:rsidR="009956CB" w:rsidRPr="009956CB" w:rsidRDefault="009956CB" w:rsidP="006C680F">
            <w:pPr>
              <w:spacing w:after="0" w:line="240" w:lineRule="auto"/>
            </w:pPr>
          </w:p>
          <w:p w:rsidR="006C680F" w:rsidRDefault="006C680F" w:rsidP="006C680F">
            <w:pPr>
              <w:spacing w:after="0" w:line="240" w:lineRule="auto"/>
            </w:pPr>
            <w:r w:rsidRPr="009956CB">
              <w:t>EX.LS.3.5 Plan a simple meal based on nutritional guidelines: develop a grocery list, purchase food, awareness of cooking terms, cooking methods, kitchen appliance usage</w:t>
            </w:r>
          </w:p>
          <w:p w:rsidR="001D0516" w:rsidRPr="009956CB" w:rsidRDefault="001D0516" w:rsidP="006C680F">
            <w:pPr>
              <w:spacing w:after="0" w:line="240" w:lineRule="auto"/>
            </w:pPr>
          </w:p>
          <w:p w:rsidR="006C680F" w:rsidRDefault="006C680F" w:rsidP="006C680F">
            <w:pPr>
              <w:spacing w:after="0" w:line="240" w:lineRule="auto"/>
            </w:pPr>
            <w:r w:rsidRPr="009956CB">
              <w:t>EX.LS.3.6 Identi</w:t>
            </w:r>
            <w:r w:rsidR="001D0516">
              <w:t xml:space="preserve">fy foods that are high-risk for </w:t>
            </w:r>
            <w:r w:rsidRPr="009956CB">
              <w:t>contamination/spoilage</w:t>
            </w:r>
          </w:p>
          <w:p w:rsidR="001D0516" w:rsidRPr="009956CB" w:rsidRDefault="001D0516" w:rsidP="006C680F">
            <w:pPr>
              <w:spacing w:after="0" w:line="240" w:lineRule="auto"/>
            </w:pPr>
          </w:p>
          <w:p w:rsidR="006C680F" w:rsidRPr="004F1509" w:rsidRDefault="006C680F" w:rsidP="006C680F">
            <w:pPr>
              <w:spacing w:after="0" w:line="240" w:lineRule="auto"/>
              <w:rPr>
                <w:sz w:val="24"/>
                <w:szCs w:val="24"/>
              </w:rPr>
            </w:pPr>
            <w:r w:rsidRPr="009956CB">
              <w:t>EX.LS.3.7 Carry out the proper methods for handling, preparing, and storing foods.</w:t>
            </w:r>
          </w:p>
        </w:tc>
        <w:tc>
          <w:tcPr>
            <w:tcW w:w="3238" w:type="dxa"/>
            <w:shd w:val="clear" w:color="auto" w:fill="auto"/>
          </w:tcPr>
          <w:p w:rsidR="00D34DA6" w:rsidRPr="004F1509" w:rsidRDefault="00D34DA6" w:rsidP="004F1509">
            <w:pPr>
              <w:spacing w:after="0" w:line="240" w:lineRule="auto"/>
              <w:jc w:val="center"/>
              <w:rPr>
                <w:b/>
                <w:sz w:val="32"/>
                <w:szCs w:val="32"/>
              </w:rPr>
            </w:pPr>
            <w:r w:rsidRPr="004F1509">
              <w:rPr>
                <w:b/>
                <w:sz w:val="32"/>
                <w:szCs w:val="32"/>
              </w:rPr>
              <w:t>Social Studies</w:t>
            </w:r>
          </w:p>
          <w:p w:rsidR="004F1509" w:rsidRDefault="00D34DA6" w:rsidP="004F1509">
            <w:pPr>
              <w:spacing w:after="0" w:line="240" w:lineRule="auto"/>
              <w:jc w:val="center"/>
              <w:rPr>
                <w:b/>
                <w:sz w:val="32"/>
                <w:szCs w:val="32"/>
              </w:rPr>
            </w:pPr>
            <w:r w:rsidRPr="004F1509">
              <w:rPr>
                <w:b/>
                <w:sz w:val="32"/>
                <w:szCs w:val="32"/>
              </w:rPr>
              <w:t>Descriptors</w:t>
            </w:r>
          </w:p>
          <w:p w:rsidR="001D0516" w:rsidRPr="004F1509" w:rsidRDefault="001D0516" w:rsidP="004F1509">
            <w:pPr>
              <w:spacing w:after="0" w:line="240" w:lineRule="auto"/>
              <w:jc w:val="center"/>
              <w:rPr>
                <w:b/>
                <w:sz w:val="32"/>
                <w:szCs w:val="32"/>
              </w:rPr>
            </w:pPr>
          </w:p>
          <w:p w:rsidR="004F1509" w:rsidRDefault="002C5E4B" w:rsidP="002C5E4B">
            <w:pPr>
              <w:spacing w:after="0" w:line="240" w:lineRule="auto"/>
            </w:pPr>
            <w:r w:rsidRPr="001D0516">
              <w:t>EX.CE.C&amp;G.4 Understand how democracy depends upon the active participation of citizens. Understand citizenship</w:t>
            </w:r>
          </w:p>
          <w:p w:rsidR="001D0516" w:rsidRPr="001D0516" w:rsidRDefault="001D0516" w:rsidP="002C5E4B">
            <w:pPr>
              <w:spacing w:after="0" w:line="240" w:lineRule="auto"/>
            </w:pPr>
          </w:p>
          <w:p w:rsidR="002C5E4B" w:rsidRDefault="002C5E4B" w:rsidP="002C5E4B">
            <w:pPr>
              <w:spacing w:after="0" w:line="240" w:lineRule="auto"/>
            </w:pPr>
            <w:r w:rsidRPr="001D0516">
              <w:t>EX.CE.C&amp;G.4.1 Explain the meaning of various American symbols/traditions (i.e., flag, eagle, anthem, pledge, monuments, Independence Day).</w:t>
            </w:r>
          </w:p>
          <w:p w:rsidR="001D0516" w:rsidRPr="001D0516" w:rsidRDefault="001D0516" w:rsidP="002C5E4B">
            <w:pPr>
              <w:spacing w:after="0" w:line="240" w:lineRule="auto"/>
            </w:pPr>
          </w:p>
          <w:p w:rsidR="002C5E4B" w:rsidRPr="004F1509" w:rsidRDefault="002C5E4B" w:rsidP="002C5E4B">
            <w:pPr>
              <w:spacing w:after="0" w:line="240" w:lineRule="auto"/>
              <w:rPr>
                <w:sz w:val="24"/>
                <w:szCs w:val="24"/>
              </w:rPr>
            </w:pPr>
            <w:r w:rsidRPr="001D0516">
              <w:t>EX.CE.C&amp;G.4.2 Analyze the obligations of citizens by determining when their personal desires, interests and involvement are subordinate to the good of the others (i.e., Civil rights, equal rights under the law, rule of law, personal space, right to privacy)</w:t>
            </w:r>
          </w:p>
        </w:tc>
      </w:tr>
    </w:tbl>
    <w:p w:rsidR="00D34DA6" w:rsidRDefault="00D34DA6"/>
    <w:sectPr w:rsidR="00D34DA6" w:rsidSect="00355712">
      <w:pgSz w:w="15840" w:h="12240" w:orient="landscape"/>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267A"/>
    <w:multiLevelType w:val="hybridMultilevel"/>
    <w:tmpl w:val="7E1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628D"/>
    <w:multiLevelType w:val="hybridMultilevel"/>
    <w:tmpl w:val="F12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C6EDC"/>
    <w:multiLevelType w:val="hybridMultilevel"/>
    <w:tmpl w:val="8C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83D75"/>
    <w:multiLevelType w:val="hybridMultilevel"/>
    <w:tmpl w:val="21703FBE"/>
    <w:lvl w:ilvl="0" w:tplc="806AE8B6">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E1E16"/>
    <w:multiLevelType w:val="hybridMultilevel"/>
    <w:tmpl w:val="490CE3A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40761"/>
    <w:multiLevelType w:val="hybridMultilevel"/>
    <w:tmpl w:val="3E4E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F7ABD"/>
    <w:multiLevelType w:val="hybridMultilevel"/>
    <w:tmpl w:val="EAF8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D2F0F"/>
    <w:multiLevelType w:val="hybridMultilevel"/>
    <w:tmpl w:val="3C3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E"/>
    <w:rsid w:val="00080EAE"/>
    <w:rsid w:val="0017075B"/>
    <w:rsid w:val="00181A05"/>
    <w:rsid w:val="001B0C5B"/>
    <w:rsid w:val="001D0516"/>
    <w:rsid w:val="00201BAB"/>
    <w:rsid w:val="00211C33"/>
    <w:rsid w:val="002943B2"/>
    <w:rsid w:val="002C5E4B"/>
    <w:rsid w:val="00355712"/>
    <w:rsid w:val="0036373A"/>
    <w:rsid w:val="00395EA4"/>
    <w:rsid w:val="004F1509"/>
    <w:rsid w:val="00641BC6"/>
    <w:rsid w:val="00657AC4"/>
    <w:rsid w:val="006C680F"/>
    <w:rsid w:val="007E107F"/>
    <w:rsid w:val="00864A8D"/>
    <w:rsid w:val="008833C7"/>
    <w:rsid w:val="009956CB"/>
    <w:rsid w:val="00BB268D"/>
    <w:rsid w:val="00BD32EF"/>
    <w:rsid w:val="00C72CE3"/>
    <w:rsid w:val="00D34DA6"/>
    <w:rsid w:val="00DE14EC"/>
    <w:rsid w:val="00EC31A4"/>
    <w:rsid w:val="00EC490E"/>
    <w:rsid w:val="00F4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74EEA-8496-42E4-9F60-7009567D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3D333-0D79-492A-888D-4E4D50C9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Larkin</dc:creator>
  <cp:keywords/>
  <dc:description/>
  <cp:lastModifiedBy>Colleen Larkin</cp:lastModifiedBy>
  <cp:revision>5</cp:revision>
  <dcterms:created xsi:type="dcterms:W3CDTF">2016-04-18T19:28:00Z</dcterms:created>
  <dcterms:modified xsi:type="dcterms:W3CDTF">2016-06-15T12:57:00Z</dcterms:modified>
</cp:coreProperties>
</file>