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710"/>
        <w:gridCol w:w="1545"/>
      </w:tblGrid>
      <w:tr w:rsidR="00000000">
        <w:trPr>
          <w:divId w:val="1990792110"/>
          <w:tblCellSpacing w:w="15" w:type="dxa"/>
        </w:trPr>
        <w:tc>
          <w:tcPr>
            <w:tcW w:w="1500" w:type="dxa"/>
            <w:vAlign w:val="center"/>
            <w:hideMark/>
          </w:tcPr>
          <w:p w:rsidR="00000000" w:rsidRDefault="004742C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A5E79"/>
                <w:sz w:val="24"/>
                <w:szCs w:val="24"/>
              </w:rPr>
              <w:drawing>
                <wp:inline distT="0" distB="0" distL="0" distR="0">
                  <wp:extent cx="750570" cy="668655"/>
                  <wp:effectExtent l="0" t="0" r="0" b="0"/>
                  <wp:docPr id="1" name="Picture 1" descr="https://onslowcounty.rubiconatlas.org/common_images/AtlasLogoDark.png?v=Atlas8.1.1.136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slowcounty.rubiconatlas.org/common_images/AtlasLogoDark.png?v=Atlas8.1.1.136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742C9">
            <w:pPr>
              <w:divId w:val="484980902"/>
              <w:rPr>
                <w:rFonts w:ascii="Arial" w:eastAsia="Times New Roman" w:hAnsi="Arial" w:cs="Arial"/>
                <w:color w:val="333333"/>
                <w:sz w:val="42"/>
                <w:szCs w:val="42"/>
              </w:rPr>
            </w:pPr>
            <w:r>
              <w:rPr>
                <w:rFonts w:ascii="Arial" w:eastAsia="Times New Roman" w:hAnsi="Arial" w:cs="Arial"/>
                <w:color w:val="333333"/>
                <w:sz w:val="42"/>
                <w:szCs w:val="42"/>
              </w:rPr>
              <w:t xml:space="preserve">Unit Planner: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</w:rPr>
              <w:t>Change</w:t>
            </w:r>
            <w:r>
              <w:rPr>
                <w:rFonts w:ascii="Arial" w:eastAsia="Times New Roman" w:hAnsi="Arial" w:cs="Arial"/>
                <w:color w:val="333333"/>
                <w:sz w:val="42"/>
                <w:szCs w:val="4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42"/>
                <w:szCs w:val="42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42"/>
                <w:szCs w:val="42"/>
              </w:rPr>
              <w:t xml:space="preserve"> North Carolina and Beyond</w:t>
            </w:r>
            <w:r>
              <w:rPr>
                <w:rFonts w:ascii="Arial" w:eastAsia="Times New Roman" w:hAnsi="Arial" w:cs="Arial"/>
                <w:color w:val="333333"/>
                <w:sz w:val="42"/>
                <w:szCs w:val="42"/>
              </w:rPr>
              <w:br/>
              <w:t>Science and Social Studies</w:t>
            </w:r>
            <w:r>
              <w:rPr>
                <w:rFonts w:ascii="Arial" w:eastAsia="Times New Roman" w:hAnsi="Arial" w:cs="Arial"/>
                <w:noProof/>
                <w:color w:val="333333"/>
                <w:sz w:val="42"/>
                <w:szCs w:val="42"/>
              </w:rPr>
              <w:drawing>
                <wp:inline distT="0" distB="0" distL="0" distR="0">
                  <wp:extent cx="170815" cy="170815"/>
                  <wp:effectExtent l="0" t="0" r="635" b="635"/>
                  <wp:docPr id="2" name="CollabIcon_18170_17854_17857_20713_18529" descr="https://onslowcounty.rubiconatlas.org/common_images/icons/collaboration.png?v=Atlas8.1.1.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bIcon_18170_17854_17857_20713_18529" descr="https://onslowcounty.rubiconatlas.org/common_images/icons/collaboration.png?v=Atlas8.1.1.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742C9">
            <w:pPr>
              <w:divId w:val="1560820148"/>
              <w:rPr>
                <w:rFonts w:ascii="Arial" w:eastAsia="Times New Roman" w:hAnsi="Arial" w:cs="Arial"/>
                <w:color w:val="C2C2C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2C2C2"/>
                <w:sz w:val="24"/>
                <w:szCs w:val="24"/>
              </w:rPr>
              <w:t>Tuesday, July 21, 2015, 1:26PM</w:t>
            </w:r>
          </w:p>
        </w:tc>
        <w:tc>
          <w:tcPr>
            <w:tcW w:w="1500" w:type="dxa"/>
            <w:vAlign w:val="center"/>
            <w:hideMark/>
          </w:tcPr>
          <w:p w:rsidR="00000000" w:rsidRDefault="004742C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A5E79"/>
                <w:sz w:val="24"/>
                <w:szCs w:val="24"/>
              </w:rPr>
              <w:drawing>
                <wp:inline distT="0" distB="0" distL="0" distR="0">
                  <wp:extent cx="600075" cy="666750"/>
                  <wp:effectExtent l="0" t="0" r="9525" b="0"/>
                  <wp:docPr id="3" name="Picture 3" descr="https://onslowcounty.rubiconatlas.org/images/school_logo_small.png?v=Atlas8.1.1.136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slowcounty.rubiconatlas.org/images/school_logo_small.png?v=Atlas8.1.1.136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1"/>
        <w:gridCol w:w="3639"/>
      </w:tblGrid>
      <w:tr w:rsidR="00000000">
        <w:trPr>
          <w:divId w:val="6472520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42C9">
            <w:pPr>
              <w:divId w:val="124197311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Style w:val="attributetag"/>
                <w:rFonts w:ascii="Arial" w:eastAsia="Times New Roman" w:hAnsi="Arial" w:cs="Arial"/>
                <w:color w:val="333333"/>
                <w:sz w:val="19"/>
                <w:szCs w:val="19"/>
              </w:rPr>
              <w:t>District Wide</w:t>
            </w:r>
            <w:r>
              <w:rPr>
                <w:rStyle w:val="breadcrumbseparator"/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&gt; </w:t>
            </w:r>
            <w:r>
              <w:rPr>
                <w:rStyle w:val="attributetag"/>
                <w:rFonts w:ascii="Arial" w:eastAsia="Times New Roman" w:hAnsi="Arial" w:cs="Arial"/>
                <w:color w:val="333333"/>
                <w:sz w:val="19"/>
                <w:szCs w:val="19"/>
              </w:rPr>
              <w:t>2015-2016</w:t>
            </w:r>
            <w:r>
              <w:rPr>
                <w:rStyle w:val="breadcrumbseparator"/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&gt; </w:t>
            </w:r>
            <w:r>
              <w:rPr>
                <w:rStyle w:val="attributetag"/>
                <w:rFonts w:ascii="Arial" w:eastAsia="Times New Roman" w:hAnsi="Arial" w:cs="Arial"/>
                <w:color w:val="333333"/>
                <w:sz w:val="19"/>
                <w:szCs w:val="19"/>
              </w:rPr>
              <w:t>Grade 4</w:t>
            </w:r>
            <w:r>
              <w:rPr>
                <w:rStyle w:val="breadcrumbseparator"/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&gt; </w:t>
            </w:r>
            <w:r>
              <w:rPr>
                <w:rStyle w:val="attributetag"/>
                <w:rFonts w:ascii="Arial" w:eastAsia="Times New Roman" w:hAnsi="Arial" w:cs="Arial"/>
                <w:color w:val="333333"/>
                <w:sz w:val="19"/>
                <w:szCs w:val="19"/>
              </w:rPr>
              <w:t>Science &amp; Social Studies (Integrated Elementary)</w:t>
            </w:r>
            <w:r>
              <w:rPr>
                <w:rStyle w:val="breadcrumbseparator"/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&gt; </w:t>
            </w:r>
            <w:r>
              <w:rPr>
                <w:rStyle w:val="attributetag"/>
                <w:rFonts w:ascii="Arial" w:eastAsia="Times New Roman" w:hAnsi="Arial" w:cs="Arial"/>
                <w:color w:val="333333"/>
                <w:sz w:val="19"/>
                <w:szCs w:val="19"/>
              </w:rPr>
              <w:t>Science and Social Studies</w:t>
            </w:r>
            <w:r>
              <w:rPr>
                <w:rStyle w:val="breadcrumbseparator"/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&gt; </w:t>
            </w:r>
            <w:r>
              <w:rPr>
                <w:rStyle w:val="attributetag"/>
                <w:rFonts w:ascii="Arial" w:eastAsia="Times New Roman" w:hAnsi="Arial" w:cs="Arial"/>
                <w:color w:val="333333"/>
                <w:sz w:val="19"/>
                <w:szCs w:val="19"/>
              </w:rPr>
              <w:t>Week 1 - Week 10</w:t>
            </w:r>
          </w:p>
        </w:tc>
        <w:tc>
          <w:tcPr>
            <w:tcW w:w="0" w:type="auto"/>
            <w:vAlign w:val="center"/>
            <w:hideMark/>
          </w:tcPr>
          <w:p w:rsidR="00000000" w:rsidRDefault="004742C9">
            <w:pPr>
              <w:divId w:val="206964655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Last Updated: </w:t>
            </w:r>
            <w:hyperlink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Friday, June 26, 2015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by Jennifer Smith</w:t>
            </w:r>
          </w:p>
        </w:tc>
      </w:tr>
    </w:tbl>
    <w:p w:rsidR="00000000" w:rsidRDefault="004742C9">
      <w:pPr>
        <w:divId w:val="1792429816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Helms, Karen; Pelletier, Dawn; Smith, Heather; Smith, Jennifer; Thomas, Melissa</w:t>
      </w:r>
    </w:p>
    <w:tbl>
      <w:tblPr>
        <w:tblW w:w="4900" w:type="pct"/>
        <w:tblCellSpacing w:w="15" w:type="dxa"/>
        <w:tblBorders>
          <w:top w:val="single" w:sz="6" w:space="0" w:color="C2C2C2"/>
          <w:left w:val="single" w:sz="6" w:space="0" w:color="C2C2C2"/>
          <w:bottom w:val="single" w:sz="6" w:space="0" w:color="C2C2C2"/>
          <w:right w:val="single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4"/>
        <w:gridCol w:w="5284"/>
      </w:tblGrid>
      <w:tr w:rsidR="00000000">
        <w:trPr>
          <w:divId w:val="75517648"/>
          <w:tblCellSpacing w:w="15" w:type="dxa"/>
        </w:trPr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t>Big Idea / Conceptual Lens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pStyle w:val="NormalWeb"/>
              <w:divId w:val="509569506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Change</w:t>
            </w:r>
          </w:p>
        </w:tc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t>Focus of Study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bookmarkStart w:id="0" w:name="_GoBack"/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Social Studies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Native American groups of North Carolina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European exploration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North Carolina establishm</w:t>
            </w:r>
            <w:r>
              <w:rPr>
                <w:rFonts w:ascii="Arial" w:hAnsi="Arial" w:cs="Arial"/>
                <w:color w:val="333333"/>
              </w:rPr>
              <w:t>ent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Regions of North Carolina (settlement &amp; development of people/culture/environment)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Science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Processes of Earth's surface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Causes of day/ night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Phases of the moon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ELA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Comprehension skills for literature and informational text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Word meanings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Grade level phonics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Narrative writing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Writing Process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Speaking and listening skills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Grammar</w:t>
            </w:r>
          </w:p>
          <w:p w:rsidR="00000000" w:rsidRDefault="004742C9">
            <w:pPr>
              <w:pStyle w:val="NormalWeb"/>
              <w:divId w:val="4457386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Vocabulary skills</w:t>
            </w:r>
            <w:bookmarkEnd w:id="0"/>
          </w:p>
        </w:tc>
      </w:tr>
      <w:tr w:rsidR="00000000">
        <w:trPr>
          <w:divId w:val="75517648"/>
          <w:tblCellSpacing w:w="15" w:type="dxa"/>
        </w:trPr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lastRenderedPageBreak/>
                    <w:t>Standards and Clarifying Objectives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divId w:val="88526440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w:history="1">
              <w:r>
                <w:rPr>
                  <w:rFonts w:ascii="Arial" w:eastAsia="Times New Roman" w:hAnsi="Arial" w:cs="Arial"/>
                  <w:noProof/>
                  <w:vanish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4" name="Picture 4" descr="https://onslowcounty.rubiconatlas.org/common_images/icons/choose_check.png?v=Atlas8.1.1.136">
                      <a:hlinkClick xmlns:a="http://schemas.openxmlformats.org/drawingml/2006/main" r:id="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onslowcounty.rubiconatlas.org/common_images/icons/choose_check.png?v=Atlas8.1.1.136">
                              <a:hlinkClick r:id="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Arial" w:eastAsia="Times New Roman" w:hAnsi="Arial" w:cs="Arial"/>
                  <w:vanish/>
                  <w:sz w:val="24"/>
                  <w:szCs w:val="24"/>
                </w:rPr>
                <w:t>Choose Stan</w:t>
              </w:r>
              <w:r>
                <w:rPr>
                  <w:rStyle w:val="Hyperlink"/>
                  <w:rFonts w:ascii="Arial" w:eastAsia="Times New Roman" w:hAnsi="Arial" w:cs="Arial"/>
                  <w:vanish/>
                  <w:sz w:val="24"/>
                  <w:szCs w:val="24"/>
                </w:rPr>
                <w:t>dards</w:t>
              </w:r>
            </w:hyperlink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4828"/>
              <w:gridCol w:w="315"/>
            </w:tblGrid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087774218"/>
                    <w:rPr>
                      <w:rFonts w:ascii="Arial" w:eastAsia="Times New Roman" w:hAnsi="Arial" w:cs="Arial"/>
                      <w:color w:val="333333"/>
                      <w:sz w:val="42"/>
                      <w:szCs w:val="42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42"/>
                      <w:szCs w:val="42"/>
                    </w:rPr>
                    <w:t>NC Essential Standards: Science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992556789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NC: Grade 4 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269585506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t>Earth Science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23626078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Earth in the Universe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4.E.1 Explain the causes of day and night and phases of the moon.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77524951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4.E.1.1 Explain the cause of day and night based on the rotation of Earth on its axis.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5" name="Picture 5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087001498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4.E.1.2 Explain the monthly changes in the appearance of the moon, based on the moon’s orbit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around the Earth.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6" name="Picture 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00679607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Earth History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4.E.2 Understand the use of fossils and changes in the surface of the earth as evidence of the 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istory of Earth and its changing life forms.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323704372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4.E.2.3 Give examples of how the surface of the earth changes due to slow processes such as erosion and weathering, and rapid processes such as landslides, volcanic eruptions, and earthquakes.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7" name="Picture 7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86580707"/>
                    <w:rPr>
                      <w:rFonts w:ascii="Arial" w:eastAsia="Times New Roman" w:hAnsi="Arial" w:cs="Arial"/>
                      <w:color w:val="333333"/>
                      <w:sz w:val="42"/>
                      <w:szCs w:val="42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42"/>
                      <w:szCs w:val="42"/>
                    </w:rPr>
                    <w:t>NC Essential Standards: Social Studies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12968376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NC: Grade 4 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64369374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t>History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188565605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4.H.1 Analyze the chronology of key historical events in North Carolina history.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06981018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4.H.1.1 Summarize the change in cultures, everyday life and status of indigenous American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Indian groups in North Carolina before and after European exploration.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8" name="Picture 8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016766712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4.H.1.2 Explain how and why N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orth Carolina was established.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" name="Picture 9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531959609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4.H.1.3 Explain how people, events and developments brought about changes to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lastRenderedPageBreak/>
                    <w:t>communities in various regions of North Carolina.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70815" cy="170815"/>
                        <wp:effectExtent l="0" t="0" r="635" b="635"/>
                        <wp:docPr id="10" name="Picture 10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143956689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lastRenderedPageBreak/>
                    <w:t>Culture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90440349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4.C.1 Understand the impact of various cultural groups on North Carolina.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385879313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4.C.1.1 Explain how the settlement of people from various cultures affected the development of regions in North Carolina. (languages, foods and traditions)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1" name="Picture 11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596011094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4.C.1.2 Explain how the artistic expression of various groups represents the cultural heritage of North Carolina.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2" name="Picture 12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705398662"/>
                    <w:rPr>
                      <w:rFonts w:ascii="Arial" w:eastAsia="Times New Roman" w:hAnsi="Arial" w:cs="Arial"/>
                      <w:color w:val="333333"/>
                      <w:sz w:val="42"/>
                      <w:szCs w:val="42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42"/>
                      <w:szCs w:val="42"/>
                    </w:rPr>
                    <w:t>ComCore: ELA &amp; Literacy in History/Social Studies, Science, &amp; Technical Subjects K-5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32401286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ComCore: Grade 4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489051139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t>Reading: Literature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004317257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Key Ideas and Details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1. Read closely to determine what the text says explicitly and to make logical inferences from it; cite specific textual evidence when writing or speaking to support conclusions drawn from the text.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618031271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RL.4.1. Refer to details and examples in a text when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explaining what the text says explicitly and when drawing inferences from the text.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3" name="Picture 13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356857910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3. Analyze how and why individuals, events, and ideas develop and interact over the course of a text.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43956400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RL.4.3. Describe in depth a character, setting, or event in a story or drama, drawing on specific details in the text (e.g., a character’s thoughts, words, or actions).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4" name="Picture 14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63749311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Craft and Structure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4. Interpret words and phrases as they are used in a text, including deter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mining technical, connotative, and figurative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meanings, and analyze how specific word choices shape meaning or tone.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576130718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RL.4.4. Determine the meaning of words and phrases as they are used in a text, including those that allude to significant characters fo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und in mythology (e.g., Herculean).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5" name="Picture 15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898631530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Integration of Knowledge and Ideas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7. Integrate and evaluate content presented in diverse media and formats, including visually and quantitatively, as well as in words.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91735375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RL.4.7. Make connections between the text of a story or drama and a visual or oral presentation of the text, identifying where each version reflects specific descriptions and directions in the text.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6" name="Picture 1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824391780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t>Reading: Informational Text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89793014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Key Ideas and Details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1. Read closely to determine what the tex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t says explicitly and to make logical inferences from it; cite specific textual evidence when writing or speaking to support conclusions drawn from the text.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53786369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RI.4.1. Refer to details and examples in a text when explaining what the text says explicitly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and when drawing inferences from the text.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7" name="Picture 17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689524127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2. Determine central ideas or themes of a text and analyze their development; summarize the key supporting details and ideas.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04932877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RI.4.2. Determine the main idea of a text and explain how it is supported by key details; summarize the text.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8" name="Picture 18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964070396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Craft and Structure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4. Interpret words and phrases as they are used in a text, including deter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mining technical, connotative, and figurative meanings, and analyze how specific word choices shape meaning or tone.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333221223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RI.4.4. Determine the meaning of general academic and domain-specific words or phrases in a text relevant to a grade 4 topic or subject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area.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9" name="Picture 19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229001953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lastRenderedPageBreak/>
                    <w:t>Reading: Foundational Skills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92248546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Phonics and Word Recognition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RF.4.3. Know and apply grade-level phonics and word analysis skills in decoding words.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37901691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a. Use combined knowledge of all letter-sound correspondences, syllabication patterns, and morphology (e.g., roots and affixes) to rea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 accurately unfamiliar multisyllabic words in context and out of context.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0" name="Picture 20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433475708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Fluency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RF.4.4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 Read with sufficient accuracy and fluency to support comprehension.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478720073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a. Read grade-level text with purpose and understanding.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1" name="Picture 21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019304392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c. Use context to confirm or self-correct word recognition and understanding, rereading as necessary.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2" name="Picture 22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064131529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t>Writing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76258870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3. Write narratives to develop real or imagined experiences or events using effective technique, well-chosen details, and well-structured event sequences.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80374077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W.4.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3. Write narratives to develop real or imagined experiences or events using effective technique, descriptive details, and clear event sequences.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3" name="Picture 23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494567063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W.4.3a. Orient the reader by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establishing a situation and introducing a narrator and/or characters; organize an event sequence that unfolds naturally.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4" name="Picture 24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85268734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W.4.3b. Use dialogue and description to develop experiences and events or show the responses of characters to situations.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5" name="Picture 25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48381544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W.4.3c. Use a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variety of transitional words and phrases to manage the sequence of events.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6" name="Picture 2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16429664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W.4.3d. Use concrete words an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d phrases and sensory details to convey experiences and events precisely.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7" name="Picture 27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83186092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W.4.3e. Provide a conclusion that follows from the narrated experiences or events.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8" name="Picture 28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298679789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Production and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Distribution of Writing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4. Produce clear and coherent writing in which the development, organization, and style are appropriate to task, purpose, and audience.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67414136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W.4.4. Produce clear and coherent writing in which the development and organization are app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ropriate to task, purpose, and audience. (Grade-specific expectations for writing types are defined in standards 1–3 above.)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29" name="Picture 29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407611778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5. Develop and strengthen writing as needed by planning, revising, editing, rewriting, or trying a new approach.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62377825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W.4.5. With guidance and support from peers and adults, develop and strengthen writing as needed by planning, revising, and editing.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0" name="Picture 30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0945492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Range of Writing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10. Write routinely over extended time frames (time for research, reflection,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and revision) and shorter time frames (a single sitting or a day or two) for a range of tasks, purposes, and audiences.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50031219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W.4.10. Write routinely over extended time frames (time for research, reflection, and revision) and shorter time frames (a single s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itting or a day or two) for a range of discipline-specific tasks, purposes, and audiences.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1" name="Picture 31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577401121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t>Speaking and Listening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23648902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Comprehension and Collaboration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1. Prepare for and participate effectively in a range of conversations and collaborations with diverse partners, building on others’ ideas and expressing their own clearly and persuasively.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8766951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SL.4.1. Engage effectively in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a range of collaborative discussions (one-on-one, in groups, and teacher-led) with diverse partners on grade 4 topics and texts, building on others’ ideas and expressing their own clearly.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2" name="Picture 32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80388525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SL.4.1a. Come to discussions prepared, having read or studied required material; explicitly draw on that preparation and other 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lastRenderedPageBreak/>
                    <w:t>information known about the topic to explore ideas under discussion.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70815" cy="170815"/>
                        <wp:effectExtent l="0" t="0" r="635" b="635"/>
                        <wp:docPr id="33" name="Picture 33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6265443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SL.4.1b. Follow agreed-upon r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ules for discussions and carry out assigned roles.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4" name="Picture 34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90660086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SL.4.1c. Pose and respond to specific questions to clarify or follow up on information, and make comments that contribute to the discussion and link to the remarks of others.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5" name="Picture 35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60105562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SL.4.1d. Revi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ew the key ideas expressed and explain their own ideas and understanding in light of the discussion.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6" name="Picture 3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118719745"/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33"/>
                      <w:szCs w:val="33"/>
                    </w:rPr>
                    <w:t>Language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841773235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Conventions of Standard English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1. Demonstrate command of the conventions of standard English grammar and usage when writing or speaking.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462265164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L.4.1. Demonstrate command of the conventions of standard English grammar and usage when writing or speaking.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7" name="Picture 37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96947596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L.4.1a. Use relative pronouns (who, whose, whom, which, that) and relative adverbs (where, when, why).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8" name="Picture 38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38780370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L.4.1b. Form and use the prog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ressive (e.g., I was walking; I am walking; I will be walking) verb tenses.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39" name="Picture 39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0120748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L.4.1c. Use modal auxiliaries (e.g., can, may, must) to convey various conditions.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40" name="Picture 40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4850410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L.4.1d. Order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adjectives within sentences according to conventional patterns (e.g., a small red bag rather than a red small bag).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41" name="Picture 41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17993889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L.4.1f. Produce complete sent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ences, recognizing and correcting inappropriate fragments and run-ons.*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42" name="Picture 42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239242583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2. Demonstrate command of the conventions of standard English capitalization, punctuation, and spelling when writing.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10580670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L.4.2a. Use correct capitalization.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43" name="Picture 43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1144198031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L.4.2d. Spell grade-appropriate words correctly, consulting references as needed.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44" name="Picture 44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52083015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Vocabulary Acquisition and Use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4. Determine or clarify the meaning of unknown and multiple-meaning words and phrases by using context clues, analyzing meaningful word parts, and consulting general and specialized reference materials, as appropriate.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207612730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L.4.4. Determine or clarify the m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eaning of unknown and multiple-meaning words and phrases based on grade 4 reading and content, choosing flexibly from a range of strategies.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45" name="Picture 45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8911763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L.4.4a. Use context (e.g., definitions, examples, or restatements in text) as a clue to the m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eaning of a word or phrase.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46" name="Picture 4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671103519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6. Acquire and use accurately a range of general academic and domain-specific words and phrases sufficient for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reading, writing, speaking, and listening at the college and career readiness level; demonstrate independence in gathering vocabulary knowledge when encountering an unknown term important to comprehension or expression.</w:t>
                  </w:r>
                </w:p>
              </w:tc>
            </w:tr>
            <w:tr w:rsidR="00000000">
              <w:trPr>
                <w:divId w:val="1542521573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divId w:val="721947191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L.4.6. Acquire and use accurate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ly grade-appropriate general academic and domain-specific words and phrases, including those that signal precise actions, emotions, or states of being (e.g., quizzed, whined, stammered) and that are basic to a particular topic (e.g., wildlife, conservation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, and endangered when discussing animal preservation).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47" name="Picture 47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4742C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lastRenderedPageBreak/>
                    <w:t>Enduring Understandings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divId w:val="18417744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0" w:tgtFrame="_blank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Bloom's Taxonomy</w:t>
              </w:r>
            </w:hyperlink>
          </w:p>
          <w:p w:rsidR="00000000" w:rsidRDefault="004742C9">
            <w:pPr>
              <w:pStyle w:val="NormalWeb"/>
              <w:divId w:val="1847553147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The student understands that</w:t>
            </w:r>
          </w:p>
          <w:p w:rsidR="00000000" w:rsidRDefault="00474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184755314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occurs everywhere and for many reasons.</w:t>
            </w:r>
          </w:p>
          <w:p w:rsidR="00000000" w:rsidRDefault="00474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184755314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interactions of people and place bring about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p w:rsidR="00000000" w:rsidRDefault="00474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184755314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istic expression reflects the culture of people and places.</w:t>
            </w:r>
          </w:p>
          <w:p w:rsidR="00000000" w:rsidRDefault="004742C9">
            <w:pPr>
              <w:numPr>
                <w:ilvl w:val="0"/>
                <w:numId w:val="1"/>
              </w:numPr>
              <w:spacing w:before="100" w:beforeAutospacing="1" w:after="100" w:afterAutospacing="1"/>
              <w:divId w:val="184755314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authors write for different purposes.</w:t>
            </w:r>
          </w:p>
        </w:tc>
      </w:tr>
      <w:tr w:rsidR="00000000">
        <w:trPr>
          <w:divId w:val="75517648"/>
          <w:tblCellSpacing w:w="15" w:type="dxa"/>
        </w:trPr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lastRenderedPageBreak/>
                    <w:t>Essential Concepts and Critical Content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Social Studies Concepts: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</w:rPr>
              <w:t>change</w:t>
            </w:r>
            <w:r>
              <w:rPr>
                <w:rFonts w:ascii="Arial" w:hAnsi="Arial" w:cs="Arial"/>
                <w:color w:val="333333"/>
              </w:rPr>
              <w:t>, colonialism, representation, leadership, culture, diversity, artistic expression</w:t>
            </w:r>
            <w:r>
              <w:rPr>
                <w:rFonts w:ascii="Arial" w:hAnsi="Arial" w:cs="Arial"/>
                <w:color w:val="333333"/>
              </w:rPr>
              <w:t>s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Social Studies Content: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4.H.1.1-4.H.1.3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colonization (Roanoke Island, Lost Colony)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settlers (Sir Walter Raleigh, Queen Elizabeth, John White, Ralph Lane, King Charles II, Lord Proprietors)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indigenous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Native Americans (Algonquian, Iroquois, Siouan, Tuscarora, Occaneechi, Tutelo, Waxhaw, Catawba, and Cherokee)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cultural traditions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monarchy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political reasons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economic reasons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proprietary colony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royal colony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economic, political, cultural development</w:t>
            </w:r>
          </w:p>
          <w:p w:rsidR="00000000" w:rsidRDefault="004742C9">
            <w:pPr>
              <w:numPr>
                <w:ilvl w:val="0"/>
                <w:numId w:val="2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developers of NC communities (Daniel Boone, Joel Lane, John Lawson, John Motley Morehead, William R. Davie, Wiliiam Hentry SIngleton, Winifred Marshall Gales)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4.C.1.1-4.C.1.2</w:t>
            </w:r>
          </w:p>
          <w:p w:rsidR="00000000" w:rsidRDefault="004742C9">
            <w:pPr>
              <w:numPr>
                <w:ilvl w:val="0"/>
                <w:numId w:val="3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.C. Regions (mountains, piedmont, coastal plain)</w:t>
            </w:r>
          </w:p>
          <w:p w:rsidR="00000000" w:rsidRDefault="004742C9">
            <w:pPr>
              <w:numPr>
                <w:ilvl w:val="0"/>
                <w:numId w:val="3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cultural heritage</w:t>
            </w:r>
          </w:p>
          <w:p w:rsidR="00000000" w:rsidRDefault="004742C9">
            <w:pPr>
              <w:numPr>
                <w:ilvl w:val="0"/>
                <w:numId w:val="3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traditions</w:t>
            </w:r>
          </w:p>
          <w:p w:rsidR="00000000" w:rsidRDefault="004742C9">
            <w:pPr>
              <w:numPr>
                <w:ilvl w:val="0"/>
                <w:numId w:val="3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stoms</w:t>
            </w:r>
          </w:p>
          <w:p w:rsidR="00000000" w:rsidRDefault="004742C9">
            <w:pPr>
              <w:numPr>
                <w:ilvl w:val="0"/>
                <w:numId w:val="3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values, beliefs</w:t>
            </w:r>
          </w:p>
          <w:p w:rsidR="00000000" w:rsidRDefault="004742C9">
            <w:pPr>
              <w:numPr>
                <w:ilvl w:val="0"/>
                <w:numId w:val="3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artistic expression (music, art, food)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 xml:space="preserve">Science Concepts: </w:t>
            </w:r>
            <w:r>
              <w:rPr>
                <w:rFonts w:ascii="Arial" w:hAnsi="Arial" w:cs="Arial"/>
                <w:color w:val="333333"/>
              </w:rPr>
              <w:t>Earth surface processes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4.E.2.3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slow, rapid, subtle, drastic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erosion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weathering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deposition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landslide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volcanic eruptions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Earth's crust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earthquake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deform (solid rock can deform)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pressure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gravity</w:t>
            </w:r>
          </w:p>
          <w:p w:rsidR="00000000" w:rsidRDefault="004742C9">
            <w:pPr>
              <w:numPr>
                <w:ilvl w:val="0"/>
                <w:numId w:val="4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vibration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 xml:space="preserve">Science Content: </w:t>
            </w:r>
            <w:r>
              <w:rPr>
                <w:rFonts w:ascii="Arial" w:hAnsi="Arial" w:cs="Arial"/>
                <w:color w:val="333333"/>
              </w:rPr>
              <w:t>causes of day and night, phases of the moon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lastRenderedPageBreak/>
              <w:t>4.E.1.1 &amp; 4.E.1.2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moon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rotation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orbit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axis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cycle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rotates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revolves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phase/ appearance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waxing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waning</w:t>
            </w:r>
          </w:p>
          <w:p w:rsidR="00000000" w:rsidRDefault="004742C9">
            <w:pPr>
              <w:numPr>
                <w:ilvl w:val="0"/>
                <w:numId w:val="5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New Moon, Waxing Crescent, 1st Quarter,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Waxing Gibbous, Full Moon, Waning Gibbous, Last Quarter, Waning Crescent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ELA Concepts:</w:t>
            </w:r>
            <w:r>
              <w:rPr>
                <w:rFonts w:ascii="Arial" w:hAnsi="Arial" w:cs="Arial"/>
                <w:color w:val="333333"/>
              </w:rPr>
              <w:t xml:space="preserve"> Narrative writing, Text evidence, Inferring, Main Idea, Summarizing, Story elements, Writing conventions, Collaborative conversations</w:t>
            </w:r>
          </w:p>
          <w:p w:rsidR="00000000" w:rsidRDefault="004742C9">
            <w:pPr>
              <w:pStyle w:val="NormalWeb"/>
              <w:divId w:val="932199521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ELA Content:</w:t>
            </w:r>
          </w:p>
          <w:p w:rsidR="00000000" w:rsidRDefault="004742C9">
            <w:pPr>
              <w:numPr>
                <w:ilvl w:val="0"/>
                <w:numId w:val="6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Narrative Writing: 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troduction, conclusion, problem, character, dialogue, detail, description, setting, audience, transition words, paragraph</w:t>
            </w:r>
          </w:p>
          <w:p w:rsidR="00000000" w:rsidRDefault="004742C9">
            <w:pPr>
              <w:numPr>
                <w:ilvl w:val="0"/>
                <w:numId w:val="6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RL: cite details, support, specific, explain, inference, connections, context clue</w:t>
            </w:r>
          </w:p>
          <w:p w:rsidR="00000000" w:rsidRDefault="004742C9">
            <w:pPr>
              <w:numPr>
                <w:ilvl w:val="0"/>
                <w:numId w:val="6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RI: inference, main idea, summarize, </w:t>
            </w:r>
          </w:p>
          <w:p w:rsidR="00000000" w:rsidRDefault="004742C9">
            <w:pPr>
              <w:numPr>
                <w:ilvl w:val="0"/>
                <w:numId w:val="6"/>
              </w:numPr>
              <w:spacing w:before="100" w:beforeAutospacing="1" w:after="100" w:afterAutospacing="1"/>
              <w:divId w:val="93219952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L: relative p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ronoun, progressive verb tense, modal auxiliary verbs, vocabulary (general, domain, academic), context clues</w:t>
            </w:r>
          </w:p>
        </w:tc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lastRenderedPageBreak/>
                    <w:t>Processes, Strategies, and Skills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pStyle w:val="NormalWeb"/>
              <w:divId w:val="1854416612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Writing:</w:t>
            </w:r>
          </w:p>
          <w:p w:rsidR="00000000" w:rsidRDefault="004742C9">
            <w:pPr>
              <w:numPr>
                <w:ilvl w:val="0"/>
                <w:numId w:val="7"/>
              </w:numPr>
              <w:spacing w:before="100" w:beforeAutospacing="1" w:after="100" w:afterAutospacing="1"/>
              <w:divId w:val="1854416612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Writing Processs: prewrite, draft, revise, edit, publish</w:t>
            </w:r>
          </w:p>
          <w:p w:rsidR="00000000" w:rsidRDefault="004742C9">
            <w:pPr>
              <w:numPr>
                <w:ilvl w:val="0"/>
                <w:numId w:val="7"/>
              </w:numPr>
              <w:spacing w:before="100" w:beforeAutospacing="1" w:after="100" w:afterAutospacing="1"/>
              <w:divId w:val="1854416612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Narrative Writing (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particular letter writing)</w:t>
            </w:r>
          </w:p>
          <w:p w:rsidR="00000000" w:rsidRDefault="004742C9">
            <w:pPr>
              <w:pStyle w:val="NormalWeb"/>
              <w:divId w:val="1854416612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Graphic Organizers:</w:t>
            </w:r>
          </w:p>
          <w:p w:rsidR="00000000" w:rsidRDefault="004742C9">
            <w:pPr>
              <w:numPr>
                <w:ilvl w:val="0"/>
                <w:numId w:val="8"/>
              </w:numPr>
              <w:spacing w:before="100" w:beforeAutospacing="1" w:after="100" w:afterAutospacing="1"/>
              <w:divId w:val="1854416612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FQR (Facts, Questions, Responses) notetaking while reading</w:t>
            </w:r>
          </w:p>
          <w:p w:rsidR="00000000" w:rsidRDefault="004742C9">
            <w:pPr>
              <w:numPr>
                <w:ilvl w:val="0"/>
                <w:numId w:val="8"/>
              </w:numPr>
              <w:spacing w:before="100" w:beforeAutospacing="1" w:after="100" w:afterAutospacing="1"/>
              <w:divId w:val="1854416612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Vocabulary (word, meaning, picture)</w:t>
            </w:r>
          </w:p>
          <w:p w:rsidR="00000000" w:rsidRDefault="004742C9">
            <w:pPr>
              <w:pStyle w:val="NormalWeb"/>
              <w:divId w:val="1854416612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Science:</w:t>
            </w:r>
          </w:p>
          <w:p w:rsidR="00000000" w:rsidRDefault="004742C9">
            <w:pPr>
              <w:numPr>
                <w:ilvl w:val="0"/>
                <w:numId w:val="9"/>
              </w:numPr>
              <w:spacing w:before="100" w:beforeAutospacing="1" w:after="100" w:afterAutospacing="1"/>
              <w:divId w:val="1854416612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Scientific Method</w:t>
            </w:r>
          </w:p>
        </w:tc>
      </w:tr>
      <w:tr w:rsidR="00000000">
        <w:trPr>
          <w:divId w:val="75517648"/>
          <w:tblCellSpacing w:w="15" w:type="dxa"/>
        </w:trPr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lastRenderedPageBreak/>
                    <w:t>Essential Questions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Social Studies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4.H.1.1:</w:t>
            </w:r>
          </w:p>
          <w:p w:rsidR="00000000" w:rsidRDefault="004742C9">
            <w:pPr>
              <w:numPr>
                <w:ilvl w:val="0"/>
                <w:numId w:val="10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What are the types of government, language, food, shelter and cultural traditions of various Native American groups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NC?</w:t>
            </w:r>
          </w:p>
          <w:p w:rsidR="00000000" w:rsidRDefault="004742C9">
            <w:pPr>
              <w:numPr>
                <w:ilvl w:val="0"/>
                <w:numId w:val="10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How were the culture, everyday life and status of Native American groups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changed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after the arrival of the Europeans?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4.H.1.2</w:t>
            </w:r>
          </w:p>
          <w:p w:rsidR="00000000" w:rsidRDefault="004742C9">
            <w:pPr>
              <w:numPr>
                <w:ilvl w:val="0"/>
                <w:numId w:val="11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How and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why was North Carolina established?</w:t>
            </w:r>
          </w:p>
          <w:p w:rsidR="00000000" w:rsidRDefault="004742C9">
            <w:pPr>
              <w:numPr>
                <w:ilvl w:val="0"/>
                <w:numId w:val="11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Who are the key people that contributed to the establishment of NC?</w:t>
            </w:r>
          </w:p>
          <w:p w:rsidR="00000000" w:rsidRDefault="004742C9">
            <w:pPr>
              <w:numPr>
                <w:ilvl w:val="0"/>
                <w:numId w:val="11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How and why was North Carolina established as a proprietary colony but later became a royal colony?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4.H.1.3</w:t>
            </w:r>
          </w:p>
          <w:p w:rsidR="00000000" w:rsidRDefault="004742C9">
            <w:pPr>
              <w:numPr>
                <w:ilvl w:val="0"/>
                <w:numId w:val="12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How did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of people and events create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diversity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.C. communities?</w:t>
            </w:r>
          </w:p>
          <w:p w:rsidR="00000000" w:rsidRDefault="004742C9">
            <w:pPr>
              <w:numPr>
                <w:ilvl w:val="0"/>
                <w:numId w:val="12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Who are the key people/ groups that contributed to the development of North Carolina communities?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Science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4.E.1.1</w:t>
            </w:r>
          </w:p>
          <w:p w:rsidR="00000000" w:rsidRDefault="004742C9">
            <w:pPr>
              <w:numPr>
                <w:ilvl w:val="0"/>
                <w:numId w:val="13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Why does the moon orbit Earth?</w:t>
            </w:r>
          </w:p>
          <w:p w:rsidR="00000000" w:rsidRDefault="004742C9">
            <w:pPr>
              <w:numPr>
                <w:ilvl w:val="0"/>
                <w:numId w:val="13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How does the rotation of the Earth influence day and night?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4.E.1.2</w:t>
            </w:r>
          </w:p>
          <w:p w:rsidR="00000000" w:rsidRDefault="004742C9">
            <w:pPr>
              <w:numPr>
                <w:ilvl w:val="0"/>
                <w:numId w:val="14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What pattern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 of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can we observe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 sky?</w:t>
            </w:r>
          </w:p>
          <w:p w:rsidR="00000000" w:rsidRDefault="004742C9">
            <w:pPr>
              <w:numPr>
                <w:ilvl w:val="0"/>
                <w:numId w:val="14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What causes the phases of the moon to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?</w:t>
            </w:r>
          </w:p>
          <w:p w:rsidR="00000000" w:rsidRDefault="004742C9">
            <w:pPr>
              <w:numPr>
                <w:ilvl w:val="0"/>
                <w:numId w:val="14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What are the different phases of the moon?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4.E.2.3</w:t>
            </w:r>
          </w:p>
          <w:p w:rsidR="00000000" w:rsidRDefault="004742C9">
            <w:pPr>
              <w:numPr>
                <w:ilvl w:val="0"/>
                <w:numId w:val="15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How do geologists demonstrate the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Earth goes through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history?</w:t>
            </w:r>
          </w:p>
          <w:p w:rsidR="00000000" w:rsidRDefault="004742C9">
            <w:pPr>
              <w:numPr>
                <w:ilvl w:val="0"/>
                <w:numId w:val="15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What are the causes and effects of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earth's surface? (erosion, weathering, deposition, landslide, volcanic eruption, earthquake)</w:t>
            </w:r>
          </w:p>
          <w:p w:rsidR="00000000" w:rsidRDefault="004742C9">
            <w:pPr>
              <w:numPr>
                <w:ilvl w:val="0"/>
                <w:numId w:val="15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How do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changes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 earth's surface impact communities?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ELA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Writing:</w:t>
            </w:r>
          </w:p>
          <w:p w:rsidR="00000000" w:rsidRDefault="004742C9">
            <w:pPr>
              <w:numPr>
                <w:ilvl w:val="0"/>
                <w:numId w:val="16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 4.3: What are the parts of narrative writing?</w:t>
            </w:r>
          </w:p>
          <w:p w:rsidR="00000000" w:rsidRDefault="004742C9">
            <w:pPr>
              <w:numPr>
                <w:ilvl w:val="0"/>
                <w:numId w:val="16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 4.3 What makes letter writing narrative writing?</w:t>
            </w:r>
          </w:p>
          <w:p w:rsidR="00000000" w:rsidRDefault="004742C9">
            <w:pPr>
              <w:numPr>
                <w:ilvl w:val="0"/>
                <w:numId w:val="16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 4.3: How do writers add details when writing a letter?</w:t>
            </w:r>
          </w:p>
          <w:p w:rsidR="00000000" w:rsidRDefault="004742C9">
            <w:pPr>
              <w:numPr>
                <w:ilvl w:val="0"/>
                <w:numId w:val="16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 4.4: How is writing organized to help the reader best understand?</w:t>
            </w:r>
          </w:p>
          <w:p w:rsidR="00000000" w:rsidRDefault="004742C9">
            <w:pPr>
              <w:numPr>
                <w:ilvl w:val="0"/>
                <w:numId w:val="16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W.4.5 How is the writing process used to produce 4th grade writing pieces?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Readi</w:t>
            </w:r>
            <w:r>
              <w:rPr>
                <w:rFonts w:ascii="Arial" w:hAnsi="Arial" w:cs="Arial"/>
                <w:color w:val="333333"/>
              </w:rPr>
              <w:t>ng:</w:t>
            </w:r>
          </w:p>
          <w:p w:rsidR="00000000" w:rsidRDefault="004742C9">
            <w:pPr>
              <w:numPr>
                <w:ilvl w:val="0"/>
                <w:numId w:val="17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RI 4.1: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How do readers refer to details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text when asking and answer questions?</w:t>
            </w:r>
          </w:p>
          <w:p w:rsidR="00000000" w:rsidRDefault="004742C9">
            <w:pPr>
              <w:numPr>
                <w:ilvl w:val="0"/>
                <w:numId w:val="17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RI 4.2 How do readers use key details from a text to summarize their thinking?</w:t>
            </w:r>
          </w:p>
          <w:p w:rsidR="00000000" w:rsidRDefault="004742C9">
            <w:pPr>
              <w:pStyle w:val="NormalWeb"/>
              <w:divId w:val="928540183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Language:</w:t>
            </w:r>
          </w:p>
          <w:p w:rsidR="00000000" w:rsidRDefault="004742C9">
            <w:pPr>
              <w:numPr>
                <w:ilvl w:val="0"/>
                <w:numId w:val="18"/>
              </w:numPr>
              <w:spacing w:before="100" w:beforeAutospacing="1" w:after="100" w:afterAutospacing="1"/>
              <w:divId w:val="92854018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How do writers use writing conventions (spelling, capitalization, punctuation)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produce 4th grade writing pieces?</w:t>
            </w:r>
          </w:p>
        </w:tc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lastRenderedPageBreak/>
                    <w:t>Resources/Materials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pStyle w:val="NormalWeb"/>
              <w:divId w:val="1307977237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Social Studies Texts:</w:t>
            </w:r>
          </w:p>
          <w:p w:rsidR="00000000" w:rsidRDefault="004742C9">
            <w:pPr>
              <w:numPr>
                <w:ilvl w:val="0"/>
                <w:numId w:val="19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t>Roanoke: The Lost Colony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Jane Yolen</w:t>
            </w:r>
          </w:p>
          <w:p w:rsidR="00000000" w:rsidRDefault="004742C9">
            <w:pPr>
              <w:numPr>
                <w:ilvl w:val="0"/>
                <w:numId w:val="19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t>On this Spot: An Expedition back through Time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Shannon Goodman</w:t>
            </w:r>
          </w:p>
          <w:p w:rsidR="00000000" w:rsidRDefault="004742C9">
            <w:pPr>
              <w:numPr>
                <w:ilvl w:val="0"/>
                <w:numId w:val="19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t>Eliza and the Edenton Team Party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Vivian Cox</w:t>
            </w:r>
          </w:p>
          <w:p w:rsidR="00000000" w:rsidRDefault="004742C9">
            <w:pPr>
              <w:numPr>
                <w:ilvl w:val="0"/>
                <w:numId w:val="19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t>The Lost Colony of Roanoke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Jean Fritz</w:t>
            </w:r>
          </w:p>
          <w:p w:rsidR="00000000" w:rsidRDefault="004742C9">
            <w:pPr>
              <w:numPr>
                <w:ilvl w:val="0"/>
                <w:numId w:val="19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t>Roanoke: the mystery of the Lost Colony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Lee Miller</w:t>
            </w:r>
          </w:p>
          <w:p w:rsidR="00000000" w:rsidRDefault="004742C9">
            <w:pPr>
              <w:numPr>
                <w:ilvl w:val="0"/>
                <w:numId w:val="19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lastRenderedPageBreak/>
              <w:t>The Lost Colony Storybook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Carole Marsh</w:t>
            </w:r>
          </w:p>
          <w:p w:rsidR="00000000" w:rsidRDefault="004742C9">
            <w:pPr>
              <w:numPr>
                <w:ilvl w:val="0"/>
                <w:numId w:val="19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Style w:val="Emphasis"/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Social Studies Weekly </w:t>
            </w:r>
          </w:p>
          <w:p w:rsidR="00000000" w:rsidRDefault="004742C9">
            <w:pPr>
              <w:pStyle w:val="NormalWeb"/>
              <w:divId w:val="1307977237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Science Texts:</w:t>
            </w:r>
          </w:p>
          <w:p w:rsidR="00000000" w:rsidRDefault="004742C9">
            <w:pPr>
              <w:numPr>
                <w:ilvl w:val="0"/>
                <w:numId w:val="20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t>Earth, All About Earthquakes, Volcanoes, Glaciers, Oceans, and More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by Carol Allen</w:t>
            </w:r>
          </w:p>
          <w:p w:rsidR="00000000" w:rsidRDefault="004742C9">
            <w:pPr>
              <w:numPr>
                <w:ilvl w:val="0"/>
                <w:numId w:val="20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t>Cracking Up, a Story about Erosion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Jacqui Bailey</w:t>
            </w:r>
          </w:p>
          <w:p w:rsidR="00000000" w:rsidRDefault="004742C9">
            <w:pPr>
              <w:numPr>
                <w:ilvl w:val="0"/>
                <w:numId w:val="20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</w:rPr>
              <w:t>That Rocks, Weathering and Erosion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by Maria Nelson</w:t>
            </w:r>
          </w:p>
          <w:p w:rsidR="00000000" w:rsidRDefault="004742C9">
            <w:pPr>
              <w:pStyle w:val="NormalWeb"/>
              <w:divId w:val="1307977237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Discovery Education Videos:</w:t>
            </w:r>
          </w:p>
          <w:p w:rsidR="00000000" w:rsidRDefault="004742C9">
            <w:pPr>
              <w:numPr>
                <w:ilvl w:val="0"/>
                <w:numId w:val="21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Phases of the Moon Space Exploration</w:t>
            </w:r>
          </w:p>
          <w:p w:rsidR="00000000" w:rsidRDefault="004742C9">
            <w:pPr>
              <w:numPr>
                <w:ilvl w:val="0"/>
                <w:numId w:val="21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Weathering and Erosion</w:t>
            </w:r>
          </w:p>
          <w:p w:rsidR="00000000" w:rsidRDefault="004742C9">
            <w:pPr>
              <w:numPr>
                <w:ilvl w:val="0"/>
                <w:numId w:val="21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Roanoke Island</w:t>
            </w:r>
          </w:p>
          <w:p w:rsidR="00000000" w:rsidRDefault="004742C9">
            <w:pPr>
              <w:numPr>
                <w:ilvl w:val="0"/>
                <w:numId w:val="21"/>
              </w:numPr>
              <w:spacing w:before="100" w:beforeAutospacing="1" w:after="100" w:afterAutospacing="1"/>
              <w:divId w:val="130797723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Historic Islands: Roanoke Island</w:t>
            </w:r>
          </w:p>
          <w:p w:rsidR="00000000" w:rsidRDefault="004742C9">
            <w:pPr>
              <w:divId w:val="423572986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11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48" name="Picture 48" descr="https://onslowcounty.rubiconatlas.org/common_images/icons/web.png?v=Atlas8.1.1.136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s://onslowcounty.rubiconatlas.org/common_images/icons/web.png?v=Atlas8.1.1.136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Learn NC Digital Textbook: Pre-Colonial Period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13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49" name="Picture 49" descr="https://onslowcounty.rubiconatlas.org/common_images/icons/link.png?v=Atlas8.1.1.136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s://onslowcounty.rubiconatlas.org/common_images/icons/link.png?v=Atlas8.1.1.136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NC Research Links Sheet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15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0" name="Picture 50" descr="https://onslowcounty.rubiconatlas.org/common_images/icons/web.png?v=Atlas8.1.1.136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s://onslowcounty.rubiconatlas.org/common_images/icons/web.png?v=Atlas8.1.1.136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NC Pedia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17" w:anchor="early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1" name="Picture 51" descr="https://onslowcounty.rubiconatlas.org/common_images/icons/web.png?v=Atlas8.1.1.136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s://onslowcounty.rubiconatlas.org/common_images/icons/web.png?v=Atlas8.1.1.136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NC History Timeline for Kids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19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2" name="Picture 52" descr="https://onslowcounty.rubiconatlas.org/common_images/icons/link.png?v=Atlas8.1.1.136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s://onslowcounty.rubiconatlas.org/common_images/icons/link.png?v=Atlas8.1.1.136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NC First People Information and Lessons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0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3" name="Picture 53" descr="https://onslowcounty.rubiconatlas.org/common_images/icons/web.png?v=Atlas8.1.1.136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s://onslowcounty.rubiconatlas.org/common_images/icons/web.png?v=Atlas8.1.1.136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 EGlossary for Kids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1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4" name="Picture 54" descr="https://onslowcounty.rubiconatlas.org/common_images/icons/web.png?v=Atlas8.1.1.136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s://onslowcounty.rubiconatlas.org/common_images/icons/web.png?v=Atlas8.1.1.136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 xml:space="preserve">Social Studies: Way We Lived in NC 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2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5" name="Picture 55" descr="https://onslowcounty.rubiconatlas.org/common_images/icons/web.png?v=Atlas8.1.1.136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s://onslowcounty.rubiconatlas.org/common_images/icons/web.png?v=Atlas8.1.1.136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Roanoke Colony History and Facts (for kids)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3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6" name="Picture 56" descr="https://onslowcounty.rubiconatlas.org/common_images/icons/web.png?v=Atlas8.1.1.136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s://onslowcounty.rubiconatlas.org/common_images/icons/web.png?v=Atlas8.1.1.136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 for Kids: The Lost Colony or Roanoke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4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7" name="Picture 57" descr="https://onslowcounty.rubiconatlas.org/common_images/icons/web.png?v=Atlas8.1.1.136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s://onslowcounty.rubiconatlas.org/common_images/icons/web.png?v=Atlas8.1.1.136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The Lost Colony of Roanoke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5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8" name="Picture 58" descr="https://onslowcounty.rubiconatlas.org/common_images/icons/lessonplan.png?v=Atlas8.1.1.136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s://onslowcounty.rubiconatlas.org/common_images/icons/lessonplan.png?v=Atlas8.1.1.136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The Lost Colony Mentor Text Lessons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7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59" name="Picture 59" descr="https://onslowcounty.rubiconatlas.org/common_images/icons/web.png?v=Atlas8.1.1.136">
                      <a:hlinkClick xmlns:a="http://schemas.openxmlformats.org/drawingml/2006/main" r:id="rId2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s://onslowcounty.rubiconatlas.org/common_images/icons/web.png?v=Atlas8.1.1.136">
                              <a:hlinkClick r:id="rId2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Jamestown Legend of the Lost Colony YouTube Video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8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0" name="Picture 60" descr="https://onslowcounty.rubiconatlas.org/common_images/icons/lessonplan.png?v=Atlas8.1.1.136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s://onslowcounty.rubiconatlas.org/common_images/icons/lessonplan.png?v=Atlas8.1.1.136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On this Spot an Expedition through Time Lesson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29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1" name="Picture 61" descr="https://onslowcounty.rubiconatlas.org/common_images/icons/link.png?v=Atlas8.1.1.136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s://onslowcounty.rubiconatlas.org/common_images/icons/link.png?v=Atlas8.1.1.136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 xml:space="preserve">Social Studies: NC Map Outline 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0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2" name="Picture 62" descr="https://onslowcounty.rubiconatlas.org/common_images/icons/link.png?v=Atlas8.1.1.136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s://onslowcounty.rubiconatlas.org/common_images/icons/link.png?v=Atlas8.1.1.136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People of the Mountains Article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1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3" name="Picture 63" descr="https://onslowcounty.rubiconatlas.org/common_images/icons/link.png?v=Atlas8.1.1.136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s://onslowcounty.rubiconatlas.org/common_images/icons/link.png?v=Atlas8.1.1.136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People of the Mountains Graphic Organizer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2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4" name="Picture 64" descr="https://onslowcounty.rubiconatlas.org/common_images/icons/link.png?v=Atlas8.1.1.136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s://onslowcounty.rubiconatlas.org/common_images/icons/link.png?v=Atlas8.1.1.136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People of the Coastal Plains Graphic Organizer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3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5" name="Picture 65" descr="https://onslowcounty.rubiconatlas.org/common_images/icons/link.png?v=Atlas8.1.1.136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s://onslowcounty.rubiconatlas.org/common_images/icons/link.png?v=Atlas8.1.1.136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People of the Coastal Plain Article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4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6" name="Picture 66" descr="https://onslowcounty.rubiconatlas.org/common_images/icons/link.png?v=Atlas8.1.1.136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s://onslowcounty.rubiconatlas.org/common_images/icons/link.png?v=Atlas8.1.1.136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People of the Piedmont Article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5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7" name="Picture 67" descr="https://onslowcounty.rubiconatlas.org/common_images/icons/link.png?v=Atlas8.1.1.136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s://onslowcounty.rubiconatlas.org/common_images/icons/link.png?v=Atlas8.1.1.136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Social Studies: People of the Piedmont Graphic Organizer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6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8" name="Picture 68" descr="https://onslowcounty.rubiconatlas.org/common_images/icons/link.png?v=Atlas8.1.1.136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s://onslowcounty.rubiconatlas.org/common_images/icons/link.png?v=Atlas8.1.1.136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NCDPI Earth in the Universe Unit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7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69" name="Picture 69" descr="https://onslowcounty.rubiconatlas.org/common_images/icons/web.png?v=Atlas8.1.1.136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https://onslowcounty.rubiconatlas.org/common_images/icons/web.png?v=Atlas8.1.1.136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Phases of the Moon Rap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8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0" name="Picture 70" descr="https://onslowcounty.rubiconatlas.org/common_images/icons/link.png?v=Atlas8.1.1.136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https://onslowcounty.rubiconatlas.org/common_images/icons/link.png?v=Atlas8.1.1.136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Blank Monthly Moon Phases Calendar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39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1" name="Picture 71" descr="https://onslowcounty.rubiconatlas.org/common_images/icons/link.png?v=Atlas8.1.1.136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s://onslowcounty.rubiconatlas.org/common_images/icons/link.png?v=Atlas8.1.1.136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Moon Phases Flipbook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40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2" name="Picture 72" descr="https://onslowcounty.rubiconatlas.org/common_images/icons/link.png?v=Atlas8.1.1.136">
                      <a:hlinkClick xmlns:a="http://schemas.openxmlformats.org/drawingml/2006/main" r:id="rId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https://onslowcounty.rubiconatlas.org/common_images/icons/link.png?v=Atlas8.1.1.136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Phases of the Moon Promethean Flipchart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41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3" name="Picture 73" descr="https://onslowcounty.rubiconatlas.org/common_images/icons/link.png?v=Atlas8.1.1.136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https://onslowcounty.rubiconatlas.org/common_images/icons/link.png?v=Atlas8.1.1.136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Phases of the Moon Reading Passage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42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4" name="Picture 74" descr="https://onslowcounty.rubiconatlas.org/common_images/icons/link.png?v=Atlas8.1.1.136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https://onslowcounty.rubiconatlas.org/common_images/icons/link.png?v=Atlas8.1.1.136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Stackable Moon Phases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43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5" name="Picture 75" descr="https://onslowcounty.rubiconatlas.org/common_images/icons/link.png?v=Atlas8.1.1.136">
                      <a:hlinkClick xmlns:a="http://schemas.openxmlformats.org/drawingml/2006/main" r:id="rId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s://onslowcounty.rubiconatlas.org/common_images/icons/link.png?v=Atlas8.1.1.136">
                              <a:hlinkClick r:id="rId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All About Galileo Reading Passage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44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6" name="Picture 76" descr="https://onslowcounty.rubiconatlas.org/common_images/icons/link.png?v=Atlas8.1.1.136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https://onslowcounty.rubiconatlas.org/common_images/icons/link.png?v=Atlas8.1.1.136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Water Carves the Land Reading Passage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45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7" name="Picture 77" descr="https://onslowcounty.rubiconatlas.org/common_images/icons/link.png?v=Atlas8.1.1.136">
                      <a:hlinkClick xmlns:a="http://schemas.openxmlformats.org/drawingml/2006/main" r:id="rId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https://onslowcounty.rubiconatlas.org/common_images/icons/link.png?v=Atlas8.1.1.136">
                              <a:hlinkClick r:id="rId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Weathering and Erosion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46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8" name="Picture 78" descr="https://onslowcounty.rubiconatlas.org/common_images/icons/web.png?v=Atlas8.1.1.136">
                      <a:hlinkClick xmlns:a="http://schemas.openxmlformats.org/drawingml/2006/main" r:id="rId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https://onslowcounty.rubiconatlas.org/common_images/icons/web.png?v=Atlas8.1.1.136">
                              <a:hlinkClick r:id="rId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Shape It Up: Erosion Game</w:t>
              </w:r>
            </w:hyperlink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hyperlink r:id="rId47" w:tgtFrame="_blank" w:history="1">
              <w:r>
                <w:rPr>
                  <w:rFonts w:ascii="Arial" w:eastAsia="Times New Roman" w:hAnsi="Arial" w:cs="Arial"/>
                  <w:noProof/>
                  <w:color w:val="4A5E79"/>
                  <w:sz w:val="24"/>
                  <w:szCs w:val="24"/>
                </w:rPr>
                <w:drawing>
                  <wp:inline distT="0" distB="0" distL="0" distR="0">
                    <wp:extent cx="170815" cy="170815"/>
                    <wp:effectExtent l="0" t="0" r="635" b="635"/>
                    <wp:docPr id="79" name="Picture 79" descr="https://onslowcounty.rubiconatlas.org/common_images/icons/web.png?v=Atlas8.1.1.136">
                      <a:hlinkClick xmlns:a="http://schemas.openxmlformats.org/drawingml/2006/main" r:id="rId4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https://onslowcounty.rubiconatlas.org/common_images/icons/web.png?v=Atlas8.1.1.136">
                              <a:hlinkClick r:id="rId4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0815" cy="170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linkname"/>
                  <w:rFonts w:ascii="Arial" w:eastAsia="Times New Roman" w:hAnsi="Arial" w:cs="Arial"/>
                  <w:color w:val="4A5E79"/>
                  <w:sz w:val="24"/>
                  <w:szCs w:val="24"/>
                  <w:u w:val="single"/>
                </w:rPr>
                <w:t>Science: Weathering and Erosion Study Jam</w:t>
              </w:r>
            </w:hyperlink>
          </w:p>
        </w:tc>
      </w:tr>
      <w:tr w:rsidR="00000000">
        <w:trPr>
          <w:divId w:val="75517648"/>
          <w:tblCellSpacing w:w="15" w:type="dxa"/>
        </w:trPr>
        <w:tc>
          <w:tcPr>
            <w:tcW w:w="5000" w:type="pct"/>
            <w:gridSpan w:val="2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8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lastRenderedPageBreak/>
                    <w:t>Formative, Interim, and Summative Assessments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divId w:val="553154832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w:history="1">
              <w:r>
                <w:rPr>
                  <w:rStyle w:val="Hyperlink"/>
                  <w:rFonts w:ascii="Arial" w:eastAsia="Times New Roman" w:hAnsi="Arial" w:cs="Arial"/>
                  <w:vanish/>
                  <w:sz w:val="24"/>
                  <w:szCs w:val="24"/>
                </w:rPr>
                <w:t>Add New Assessment</w:t>
              </w:r>
            </w:hyperlink>
          </w:p>
          <w:tbl>
            <w:tblPr>
              <w:tblW w:w="5000" w:type="pct"/>
              <w:tblBorders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10335"/>
            </w:tblGrid>
            <w:tr w:rsidR="00000000">
              <w:trPr>
                <w:divId w:val="1782649482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00000" w:rsidRDefault="004742C9">
                  <w:pPr>
                    <w:divId w:val="354111684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On the Spot</w:t>
                  </w:r>
                </w:p>
                <w:p w:rsidR="00000000" w:rsidRDefault="004742C9">
                  <w:pPr>
                    <w:divId w:val="212765262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Rubri</w:t>
                  </w: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Project: Independen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</w:t>
                  </w:r>
                </w:p>
                <w:p w:rsidR="00000000" w:rsidRDefault="004742C9">
                  <w:pPr>
                    <w:pStyle w:val="NormalWeb"/>
                    <w:divId w:val="715660842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Together, the class will create a timeline about North Carolina called “On the Spot”. Your job as a timeline creator is to add the date of your assigned event, a 4 sentence summary of the event and at least one picture to our t</w:t>
                  </w:r>
                  <w:r>
                    <w:rPr>
                      <w:rFonts w:ascii="Arial" w:hAnsi="Arial" w:cs="Arial"/>
                      <w:color w:val="333333"/>
                    </w:rPr>
                    <w:t>imeline.</w:t>
                  </w:r>
                </w:p>
                <w:p w:rsidR="00000000" w:rsidRDefault="004742C9">
                  <w:pPr>
                    <w:divId w:val="1273248549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r:id="rId48"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80" name="Picture 80" descr="https://onslowcounty.rubiconatlas.org/common_images/icons/link.png?v=Atlas8.1.1.136">
                            <a:hlinkClick xmlns:a="http://schemas.openxmlformats.org/drawingml/2006/main" r:id="rId4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 descr="https://onslowcounty.rubiconatlas.org/common_images/icons/link.png?v=Atlas8.1.1.136">
                                    <a:hlinkClick r:id="rId4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On the Spot Timeline Project.docx</w:t>
                    </w:r>
                  </w:hyperlink>
                </w:p>
                <w:p w:rsidR="00000000" w:rsidRDefault="004742C9">
                  <w:pPr>
                    <w:divId w:val="42677626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81" name="Picture 81" descr="https://onslowcounty.rubiconatlas.org/common_images/icons/caret-down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 descr="https://onslowcounty.rubiconatlas.org/common_images/icons/caret-down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5 Standards Assessed</w:t>
                    </w:r>
                  </w:hyperlink>
                </w:p>
                <w:p w:rsidR="00000000" w:rsidRDefault="004742C9">
                  <w:pPr>
                    <w:divId w:val="1587881719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vanish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82" name="Picture 82" descr="https://onslowcounty.rubiconatlas.org/common_images/icons/caret-up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 descr="https://onslowcounty.rubiconatlas.org/common_images/icons/caret-up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vanish/>
                        <w:sz w:val="24"/>
                        <w:szCs w:val="24"/>
                      </w:rPr>
                      <w:t>Hide Standards</w:t>
                    </w:r>
                  </w:hyperlink>
                </w:p>
                <w:p w:rsidR="00000000" w:rsidRDefault="004742C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divId w:val="1742406519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83" name="Picture 83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 xml:space="preserve">4.H.1.1 Summarize the change in cultures, everyday life and status of indigenous American 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Indian groups in North Carolina before and after European exploration.</w:t>
                  </w:r>
                </w:p>
                <w:p w:rsidR="00000000" w:rsidRDefault="004742C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divId w:val="1851867143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84" name="Picture 84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RI.4.2. Determin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e the main idea of a text and explain how it is supported by key details; summarize the text.</w:t>
                  </w:r>
                </w:p>
                <w:p w:rsidR="00000000" w:rsidRDefault="004742C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divId w:val="1583636812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85" name="Picture 85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W.4.3d. Use concrete words and phrases and sensory details to convey experiences and events precisely.</w:t>
                  </w:r>
                </w:p>
                <w:p w:rsidR="00000000" w:rsidRDefault="004742C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divId w:val="1446147235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86" name="Picture 8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W.4.4. Produce c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lear and coherent writing in which the development and organization are appropriate to task, purpose, and audience. (Grade-specific expectations for writing types are defined in standards 1–3 above.)</w:t>
                  </w:r>
                </w:p>
                <w:p w:rsidR="00000000" w:rsidRDefault="004742C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divId w:val="1130632388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87" name="Picture 87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W.4.5. With guidance and support from peers and adults, develop and strengthen writing as needed by planning, revising, and editing.</w:t>
                  </w:r>
                </w:p>
              </w:tc>
            </w:tr>
            <w:tr w:rsidR="00000000">
              <w:trPr>
                <w:divId w:val="1782649482"/>
              </w:trPr>
              <w:tc>
                <w:tcPr>
                  <w:tcW w:w="0" w:type="auto"/>
                  <w:shd w:val="clear" w:color="auto" w:fill="F9F9F8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9F9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00000" w:rsidRDefault="004742C9">
                  <w:pPr>
                    <w:divId w:val="2007897472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Be the Change: Graphic Organizer and Letter Writing Assessment</w:t>
                  </w:r>
                </w:p>
                <w:p w:rsidR="00000000" w:rsidRDefault="004742C9">
                  <w:pPr>
                    <w:divId w:val="185002484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Rubri</w:t>
                  </w: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Written: Narrativ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</w:t>
                  </w:r>
                </w:p>
                <w:p w:rsidR="00000000" w:rsidRDefault="004742C9">
                  <w:pPr>
                    <w:pStyle w:val="NormalWeb"/>
                    <w:divId w:val="912399449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 xml:space="preserve">After reading </w:t>
                  </w:r>
                  <w:r>
                    <w:rPr>
                      <w:rStyle w:val="Emphasis"/>
                      <w:rFonts w:ascii="Arial" w:hAnsi="Arial" w:cs="Arial"/>
                      <w:color w:val="333333"/>
                    </w:rPr>
                    <w:t>People of the Mo</w:t>
                  </w:r>
                  <w:r>
                    <w:rPr>
                      <w:rStyle w:val="Emphasis"/>
                      <w:rFonts w:ascii="Arial" w:hAnsi="Arial" w:cs="Arial"/>
                      <w:color w:val="333333"/>
                    </w:rPr>
                    <w:t>untains, People of the Piedmont, and People of the Coastal Plains</w:t>
                  </w:r>
                  <w:r>
                    <w:rPr>
                      <w:rFonts w:ascii="Arial" w:hAnsi="Arial" w:cs="Arial"/>
                      <w:color w:val="333333"/>
                    </w:rPr>
                    <w:t xml:space="preserve">, students will complete the corresponding People of the Mountains, People of the </w:t>
                  </w:r>
                  <w:r>
                    <w:rPr>
                      <w:rFonts w:ascii="Arial" w:hAnsi="Arial" w:cs="Arial"/>
                      <w:color w:val="333333"/>
                    </w:rPr>
                    <w:lastRenderedPageBreak/>
                    <w:t>Piedmont, and People of the Coastal Plains graphic organizers. Students will then use their knowledge from cl</w:t>
                  </w:r>
                  <w:r>
                    <w:rPr>
                      <w:rFonts w:ascii="Arial" w:hAnsi="Arial" w:cs="Arial"/>
                      <w:color w:val="333333"/>
                    </w:rPr>
                    <w:t>assroom discussions and readings to answer an attached writing prompt.</w:t>
                  </w:r>
                </w:p>
                <w:p w:rsidR="00000000" w:rsidRDefault="004742C9">
                  <w:pPr>
                    <w:divId w:val="320890301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r:id="rId51"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88" name="Picture 88" descr="https://onslowcounty.rubiconatlas.org/common_images/icons/link.png?v=Atlas8.1.1.136">
                            <a:hlinkClick xmlns:a="http://schemas.openxmlformats.org/drawingml/2006/main" r:id="rId5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8" descr="https://onslowcounty.rubiconatlas.org/common_images/icons/link.png?v=Atlas8.1.1.136">
                                    <a:hlinkClick r:id="rId5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Graphic Organizer Assessment.docx</w:t>
                    </w:r>
                  </w:hyperlink>
                </w:p>
                <w:p w:rsidR="00000000" w:rsidRDefault="004742C9">
                  <w:pPr>
                    <w:divId w:val="83310643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89" name="Picture 89" descr="https://onslowcounty.rubiconatlas.org/common_images/icons/caret-down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9" descr="https://onslowcounty.rubiconatlas.org/common_images/icons/caret-down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8 Standards Assessed</w:t>
                    </w:r>
                  </w:hyperlink>
                </w:p>
                <w:p w:rsidR="00000000" w:rsidRDefault="004742C9">
                  <w:pPr>
                    <w:divId w:val="1896814016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vanish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90" name="Picture 90" descr="https://onslowcounty.rubiconatlas.org/common_images/icons/caret-up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0" descr="https://onslowcounty.rubiconatlas.org/common_images/icons/caret-up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vanish/>
                        <w:sz w:val="24"/>
                        <w:szCs w:val="24"/>
                      </w:rPr>
                      <w:t>Hide Standards</w:t>
                    </w:r>
                  </w:hyperlink>
                </w:p>
                <w:p w:rsidR="00000000" w:rsidRDefault="004742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divId w:val="475298579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1" name="Picture 91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4.C.1.1 Explain how the settlement of people from various cultures affected the development of regions in North Carolina. (languages, foods and traditions)</w:t>
                  </w:r>
                </w:p>
                <w:p w:rsidR="00000000" w:rsidRDefault="004742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divId w:val="954822451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2" name="Picture 92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4.C.1.2 Explain how the artistic expression of various groups represents the cultural heritage of North Carolina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.</w:t>
                  </w:r>
                </w:p>
                <w:p w:rsidR="00000000" w:rsidRDefault="004742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divId w:val="717898394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3" name="Picture 93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W.4.3. Write narratives to develop real or imagined experiences or events using effective technique, descriptive details, and clear event sequences.</w:t>
                  </w:r>
                </w:p>
                <w:p w:rsidR="00000000" w:rsidRDefault="004742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divId w:val="412511091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4" name="Picture 94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 xml:space="preserve">W.4.3a. Orient the reader by establishing a situation and introducing a narrator and/or characters; organize an 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event sequence that unfolds naturally.</w:t>
                  </w:r>
                </w:p>
                <w:p w:rsidR="00000000" w:rsidRDefault="004742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divId w:val="1417046846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5" name="Picture 95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W.4.3e. Provide a conclusion that follows from the narrated experiences or events.</w:t>
                  </w:r>
                </w:p>
                <w:p w:rsidR="00000000" w:rsidRDefault="004742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divId w:val="1416364592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6" name="Picture 9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L.4.1f. Produce complete sentences, recognizing and correcting inappropriate fragments and run-ons.*</w:t>
                  </w:r>
                </w:p>
                <w:p w:rsidR="00000000" w:rsidRDefault="004742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divId w:val="1638754836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7" name="Picture 97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L.4.2a. Use correct capitalization.</w:t>
                  </w:r>
                </w:p>
                <w:p w:rsidR="00000000" w:rsidRDefault="004742C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divId w:val="697047784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98" name="Picture 98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L.4.2d. Spell grade-appropriate words correctly, consulting references as needed.</w:t>
                  </w:r>
                </w:p>
              </w:tc>
            </w:tr>
            <w:tr w:rsidR="00000000">
              <w:trPr>
                <w:divId w:val="1782649482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00000" w:rsidRDefault="004742C9">
                  <w:pPr>
                    <w:divId w:val="32926988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Phases of the Moon </w:t>
                  </w:r>
                </w:p>
                <w:p w:rsidR="00000000" w:rsidRDefault="004742C9">
                  <w:pPr>
                    <w:divId w:val="28288438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Rubri</w:t>
                  </w: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Project: Technolog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y</w:t>
                  </w:r>
                </w:p>
                <w:p w:rsidR="00000000" w:rsidRDefault="004742C9">
                  <w:pPr>
                    <w:pStyle w:val="NormalWeb"/>
                    <w:divId w:val="170024001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Students assume the role of an astronomer to create a digital flipbook (YouBlisher or Read Write Think Flipbook Creator) to explain the cause of day and night. Students will also include the eight moon phases. Explanations of each moon</w:t>
                  </w:r>
                  <w:r>
                    <w:rPr>
                      <w:rFonts w:ascii="Arial" w:hAnsi="Arial" w:cs="Arial"/>
                      <w:color w:val="333333"/>
                    </w:rPr>
                    <w:t xml:space="preserve"> phase will be included. Students will share their finished digital flipbooks in groups of four.</w:t>
                  </w:r>
                </w:p>
                <w:p w:rsidR="00000000" w:rsidRDefault="004742C9">
                  <w:pPr>
                    <w:divId w:val="117148410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r:id="rId52"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99" name="Picture 99" descr="https://onslowcounty.rubiconatlas.org/common_images/icons/link.png?v=Atlas8.1.1.136">
                            <a:hlinkClick xmlns:a="http://schemas.openxmlformats.org/drawingml/2006/main" r:id="rId5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9" descr="https://onslowcounty.rubiconatlas.org/common_images/icons/link.png?v=Atlas8.1.1.136">
                                    <a:hlinkClick r:id="rId5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Phases of the Moon E-Fl</w:t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ipbook Rubric</w:t>
                    </w:r>
                  </w:hyperlink>
                </w:p>
                <w:p w:rsidR="00000000" w:rsidRDefault="004742C9">
                  <w:pPr>
                    <w:divId w:val="104086227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00" name="Picture 100" descr="https://onslowcounty.rubiconatlas.org/common_images/icons/caret-down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 descr="https://onslowcounty.rubiconatlas.org/common_images/icons/caret-down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7 Standards Assessed</w:t>
                    </w:r>
                  </w:hyperlink>
                </w:p>
                <w:p w:rsidR="00000000" w:rsidRDefault="004742C9">
                  <w:pPr>
                    <w:divId w:val="315187386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vanish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01" name="Picture 101" descr="https://onslowcounty.rubiconatlas.org/common_images/icons/caret-up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1" descr="https://onslowcounty.rubiconatlas.org/common_images/icons/caret-up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vanish/>
                        <w:sz w:val="24"/>
                        <w:szCs w:val="24"/>
                      </w:rPr>
                      <w:t>Hide Standards</w:t>
                    </w:r>
                  </w:hyperlink>
                </w:p>
                <w:p w:rsidR="00000000" w:rsidRDefault="004742C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divId w:val="1156261511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02" name="Picture 102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4.E.1.1 Explain the cause of day and night based on the rotation of Earth on its axis.</w:t>
                  </w:r>
                </w:p>
                <w:p w:rsidR="00000000" w:rsidRDefault="004742C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divId w:val="482744532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03" name="Picture 103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4.E.1.2 Explain the monthly changes in the appearance of the moon, based on the moon’s orbit around the Earth.</w:t>
                  </w:r>
                </w:p>
                <w:p w:rsidR="00000000" w:rsidRDefault="004742C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divId w:val="436103887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04" name="Picture 104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W.4.4. Produce clear and coherent writing in which the development and organization are appropriate to task, pur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pose, and audience. (Grade-specific expectations for writing types are defined in standards 1–3 above.)</w:t>
                  </w:r>
                </w:p>
                <w:p w:rsidR="00000000" w:rsidRDefault="004742C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divId w:val="678045820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05" name="Picture 105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L.4.1f. Produce complete sentences, recognizing and correcting inappropriate fragments and run-ons.*</w:t>
                  </w:r>
                </w:p>
                <w:p w:rsidR="00000000" w:rsidRDefault="004742C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divId w:val="649293017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06" name="Picture 10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L.4.2a. Use correct capitalization.</w:t>
                  </w:r>
                </w:p>
                <w:p w:rsidR="00000000" w:rsidRDefault="004742C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divId w:val="1944874741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07" name="Picture 107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L.4.2d. Spell grade-appropriate words correctly, consulting references as needed.</w:t>
                  </w:r>
                </w:p>
                <w:p w:rsidR="00000000" w:rsidRDefault="004742C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divId w:val="1267034241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08" name="Picture 108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L.4.6. Acquire and use accurately grade-appropriate general academic and domain-specific words and phrases, incl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uding those that signal precise actions, emotions, or states of being (e.g., quizzed, whined, stammered) and that are basic to a particular topic (e.g., wildlife, conservation, and endangered when discussing animal preservation).</w:t>
                  </w:r>
                </w:p>
              </w:tc>
            </w:tr>
            <w:tr w:rsidR="00000000">
              <w:trPr>
                <w:divId w:val="1782649482"/>
              </w:trPr>
              <w:tc>
                <w:tcPr>
                  <w:tcW w:w="0" w:type="auto"/>
                  <w:shd w:val="clear" w:color="auto" w:fill="F9F9F8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9F9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00000" w:rsidRDefault="004742C9">
                  <w:pPr>
                    <w:divId w:val="132369822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Oreo Moon Phases </w:t>
                  </w:r>
                </w:p>
                <w:p w:rsidR="00000000" w:rsidRDefault="004742C9">
                  <w:pPr>
                    <w:divId w:val="171110515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Informa</w:t>
                  </w: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Performance: Skill Demonstratio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n</w:t>
                  </w:r>
                </w:p>
                <w:p w:rsidR="00000000" w:rsidRDefault="004742C9">
                  <w:pPr>
                    <w:pStyle w:val="NormalWeb"/>
                    <w:divId w:val="898244445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 xml:space="preserve">Students will use Oreos to demonstrate the 8 moon phases. </w:t>
                  </w:r>
                </w:p>
                <w:p w:rsidR="00000000" w:rsidRDefault="004742C9">
                  <w:pPr>
                    <w:divId w:val="90145080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r:id="rId53"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09" name="Picture 109" descr="https://onslowcounty.rubiconatlas.org/common_images/icons/link.png?v=Atlas8.1.1.136">
                            <a:hlinkClick xmlns:a="http://schemas.openxmlformats.org/drawingml/2006/main" r:id="rId5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9" descr="https://onslowcounty.rubiconatlas.org/common_images/icons/link.png?v=Atlas8.1.1.136">
                                    <a:hlinkClick r:id="rId5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Oreo Moon Phases Lesson</w:t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 xml:space="preserve"> &amp; Assessment</w:t>
                    </w:r>
                  </w:hyperlink>
                </w:p>
                <w:p w:rsidR="00000000" w:rsidRDefault="004742C9">
                  <w:pPr>
                    <w:divId w:val="188201420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10" name="Picture 110" descr="https://onslowcounty.rubiconatlas.org/common_images/icons/caret-down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0" descr="https://onslowcounty.rubiconatlas.org/common_images/icons/caret-down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1 Standard Assessed</w:t>
                    </w:r>
                  </w:hyperlink>
                </w:p>
                <w:p w:rsidR="00000000" w:rsidRDefault="004742C9">
                  <w:pPr>
                    <w:divId w:val="770050949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vanish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11" name="Picture 111" descr="https://onslowcounty.rubiconatlas.org/common_images/icons/caret-up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 descr="https://onslowcounty.rubiconatlas.org/common_images/icons/caret-up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vanish/>
                        <w:sz w:val="24"/>
                        <w:szCs w:val="24"/>
                      </w:rPr>
                      <w:t>Hide Standards</w:t>
                    </w:r>
                  </w:hyperlink>
                </w:p>
                <w:p w:rsidR="00000000" w:rsidRDefault="004742C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divId w:val="883441639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12" name="Picture 112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4.E.1.2 Explain the monthly changes in the appearance of the moon, based on the moon’s orbit around the Earth.</w:t>
                  </w:r>
                </w:p>
              </w:tc>
            </w:tr>
            <w:tr w:rsidR="00000000">
              <w:trPr>
                <w:divId w:val="1782649482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00000" w:rsidRDefault="004742C9">
                  <w:pPr>
                    <w:divId w:val="51819853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Plop! Plop! Fizz! Fizz! Weather Experiment</w:t>
                  </w:r>
                </w:p>
                <w:p w:rsidR="00000000" w:rsidRDefault="004742C9">
                  <w:pPr>
                    <w:divId w:val="20140869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Informa</w:t>
                  </w: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Performance: Lab Assignmen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t</w:t>
                  </w:r>
                </w:p>
                <w:p w:rsidR="00000000" w:rsidRDefault="004742C9">
                  <w:pPr>
                    <w:pStyle w:val="NormalWeb"/>
                    <w:divId w:val="369843240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 xml:space="preserve">Students will understand the process of weathering through observing the reaction of various earth materials in vinegar and in water. </w:t>
                  </w:r>
                </w:p>
                <w:p w:rsidR="00000000" w:rsidRDefault="004742C9">
                  <w:pPr>
                    <w:divId w:val="404227379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r:id="rId54"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13" name="Picture 113" descr="https://onslowcounty.rubiconatlas.org/common_images/icons/link.png?v=Atlas8.1.1.136">
                            <a:hlinkClick xmlns:a="http://schemas.openxmlformats.org/drawingml/2006/main" r:id="rId5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3" descr="https://onslowcounty.rubiconatlas.org/common_images/icons/link.png?v=Atlas8.1.1.136">
                                    <a:hlinkClick r:id="rId5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Plop Plop Fizz Fizz Exp</w:t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eriment</w:t>
                    </w:r>
                  </w:hyperlink>
                </w:p>
                <w:p w:rsidR="00000000" w:rsidRDefault="004742C9">
                  <w:pPr>
                    <w:divId w:val="2198277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14" name="Picture 114" descr="https://onslowcounty.rubiconatlas.org/common_images/icons/caret-down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4" descr="https://onslowcounty.rubiconatlas.org/common_images/icons/caret-down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1 Standard Assessed</w:t>
                    </w:r>
                  </w:hyperlink>
                </w:p>
                <w:p w:rsidR="00000000" w:rsidRDefault="004742C9">
                  <w:pPr>
                    <w:divId w:val="1639843318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vanish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15" name="Picture 115" descr="https://onslowcounty.rubiconatlas.org/common_images/icons/caret-up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5" descr="https://onslowcounty.rubiconatlas.org/common_images/icons/caret-up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vanish/>
                        <w:sz w:val="24"/>
                        <w:szCs w:val="24"/>
                      </w:rPr>
                      <w:t>Hide Standards</w:t>
                    </w:r>
                  </w:hyperlink>
                </w:p>
                <w:p w:rsidR="00000000" w:rsidRDefault="004742C9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divId w:val="538006691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16" name="Picture 116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4.E.2.3 Give examples of how the surface of the earth changes due to slow processes such as erosion and weatheri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ng, and rapid processes such as landslides, volcanic eruptions, and earthquakes.</w:t>
                  </w:r>
                </w:p>
              </w:tc>
            </w:tr>
            <w:tr w:rsidR="00000000">
              <w:trPr>
                <w:divId w:val="1782649482"/>
              </w:trPr>
              <w:tc>
                <w:tcPr>
                  <w:tcW w:w="0" w:type="auto"/>
                  <w:shd w:val="clear" w:color="auto" w:fill="F9F9F8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9F9F8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000000" w:rsidRDefault="004742C9">
                  <w:pPr>
                    <w:divId w:val="1415278244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Weathering, Erosion, Deposition Sort</w:t>
                  </w:r>
                </w:p>
                <w:p w:rsidR="00000000" w:rsidRDefault="004742C9">
                  <w:pPr>
                    <w:divId w:val="87007074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Formativ</w:t>
                  </w:r>
                  <w:r>
                    <w:rPr>
                      <w:rStyle w:val="standardassessmenttype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Performance: Authentic Tas</w:t>
                  </w:r>
                  <w:r>
                    <w:rPr>
                      <w:rStyle w:val="standardassessmentopportunity"/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k</w:t>
                  </w:r>
                </w:p>
                <w:p w:rsidR="00000000" w:rsidRDefault="004742C9">
                  <w:pPr>
                    <w:pStyle w:val="NormalWeb"/>
                    <w:divId w:val="281309718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lastRenderedPageBreak/>
                    <w:t xml:space="preserve">Students will sort different weathering, erosion, and deposition scenarios. </w:t>
                  </w:r>
                </w:p>
                <w:p w:rsidR="00000000" w:rsidRDefault="004742C9">
                  <w:pPr>
                    <w:divId w:val="1725251804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r:id="rId55"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17" name="Picture 117" descr="https://onslowcounty.rubiconatlas.org/common_images/icons/link.png?v=Atlas8.1.1.136">
                            <a:hlinkClick xmlns:a="http://schemas.openxmlformats.org/drawingml/2006/main" r:id="rId5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7" descr="https://onslowcounty.rubiconatlas.org/common_images/icons/link.png?v=Atlas8.1.1.136">
                                    <a:hlinkClick r:id="rId5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Weathering, Erosion, De</w:t>
                    </w:r>
                    <w:r>
                      <w:rPr>
                        <w:rStyle w:val="linkname"/>
                        <w:rFonts w:ascii="Arial" w:eastAsia="Times New Roman" w:hAnsi="Arial" w:cs="Arial"/>
                        <w:color w:val="4A5E79"/>
                        <w:sz w:val="24"/>
                        <w:szCs w:val="24"/>
                        <w:u w:val="single"/>
                      </w:rPr>
                      <w:t>position Sort</w:t>
                    </w:r>
                  </w:hyperlink>
                </w:p>
                <w:p w:rsidR="00000000" w:rsidRDefault="004742C9">
                  <w:pPr>
                    <w:divId w:val="148060902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18" name="Picture 118" descr="https://onslowcounty.rubiconatlas.org/common_images/icons/caret-down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8" descr="https://onslowcounty.rubiconatlas.org/common_images/icons/caret-down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4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1 Standard Assessed</w:t>
                    </w:r>
                  </w:hyperlink>
                </w:p>
                <w:p w:rsidR="00000000" w:rsidRDefault="004742C9">
                  <w:pPr>
                    <w:divId w:val="887914000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hyperlink w:history="1">
                    <w:r>
                      <w:rPr>
                        <w:rFonts w:ascii="Arial" w:eastAsia="Times New Roman" w:hAnsi="Arial" w:cs="Arial"/>
                        <w:noProof/>
                        <w:vanish/>
                        <w:color w:val="4A5E79"/>
                        <w:sz w:val="24"/>
                        <w:szCs w:val="24"/>
                      </w:rPr>
                      <w:drawing>
                        <wp:inline distT="0" distB="0" distL="0" distR="0">
                          <wp:extent cx="170815" cy="170815"/>
                          <wp:effectExtent l="0" t="0" r="635" b="635"/>
                          <wp:docPr id="119" name="Picture 119" descr="https://onslowcounty.rubiconatlas.org/common_images/icons/caret-up-darker-small.png?v=Atlas8.1.1.136">
                            <a:hlinkClick xmlns:a="http://schemas.openxmlformats.org/drawingml/2006/main" r:id="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9" descr="https://onslowcounty.rubiconatlas.org/common_images/icons/caret-up-darker-small.png?v=Atlas8.1.1.136">
                                    <a:hlinkClick r:id="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link="rId5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815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eastAsia="Times New Roman" w:hAnsi="Arial" w:cs="Arial"/>
                        <w:vanish/>
                        <w:sz w:val="24"/>
                        <w:szCs w:val="24"/>
                      </w:rPr>
                      <w:t>Hide Standards</w:t>
                    </w:r>
                  </w:hyperlink>
                </w:p>
                <w:p w:rsidR="00000000" w:rsidRDefault="004742C9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divId w:val="513614808"/>
                    <w:rPr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4A5E79"/>
                      <w:sz w:val="24"/>
                      <w:szCs w:val="24"/>
                    </w:rPr>
                    <w:drawing>
                      <wp:inline distT="0" distB="0" distL="0" distR="0">
                        <wp:extent cx="170815" cy="170815"/>
                        <wp:effectExtent l="0" t="0" r="635" b="635"/>
                        <wp:docPr id="120" name="Picture 120" descr="https://onslowcounty.rubiconatlas.org/common_images/icons/remove_805.png?v=Atlas8.1.1.136">
                          <a:hlinkClick xmlns:a="http://schemas.openxmlformats.org/drawingml/2006/main" r:id="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onslowcounty.rubiconatlas.org/common_images/icons/remove_805.png?v=Atlas8.1.1.136">
                                  <a:hlinkClick r:id="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4.E.2.3 Give examples of how the surface of the earth changes due to slow processes such as erosion and weatheri</w:t>
                  </w:r>
                  <w:r>
                    <w:rPr>
                      <w:rStyle w:val="flagcss2"/>
                      <w:rFonts w:ascii="Arial" w:eastAsia="Times New Roman" w:hAnsi="Arial" w:cs="Arial"/>
                      <w:vanish/>
                      <w:color w:val="333333"/>
                      <w:sz w:val="24"/>
                      <w:szCs w:val="24"/>
                    </w:rPr>
                    <w:t>ng, and rapid processes such as landslides, volcanic eruptions, and earthquakes.</w:t>
                  </w:r>
                </w:p>
              </w:tc>
            </w:tr>
          </w:tbl>
          <w:p w:rsidR="00000000" w:rsidRDefault="004742C9">
            <w:pPr>
              <w:divId w:val="1863351793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  <w:r>
              <w:rPr>
                <w:rStyle w:val="totalrecords"/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lastRenderedPageBreak/>
              <w:t>6</w:t>
            </w:r>
            <w:r>
              <w:rPr>
                <w:rStyle w:val="uipagingrecordsfound"/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  <w:t xml:space="preserve"> record(s) found.</w:t>
            </w:r>
          </w:p>
        </w:tc>
      </w:tr>
      <w:tr w:rsidR="00000000">
        <w:trPr>
          <w:divId w:val="75517648"/>
          <w:tblCellSpacing w:w="15" w:type="dxa"/>
        </w:trPr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lastRenderedPageBreak/>
                    <w:t>Integration Opportunities (Optional)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t>Additional Integration Opportunities (Optional)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000000">
        <w:trPr>
          <w:divId w:val="75517648"/>
          <w:tblCellSpacing w:w="15" w:type="dxa"/>
        </w:trPr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t>Character Qualities (Optional)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divId w:val="697970860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66"/>
            </w:tblGrid>
            <w:tr w:rsidR="00000000">
              <w:trPr>
                <w:divId w:val="697970860"/>
                <w:tblCellSpacing w:w="0" w:type="dxa"/>
              </w:trPr>
              <w:tc>
                <w:tcPr>
                  <w:tcW w:w="0" w:type="auto"/>
                  <w:hideMark/>
                </w:tcPr>
                <w:p w:rsidR="00000000" w:rsidRDefault="004742C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divId w:val="29907226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Respect</w:t>
                  </w:r>
                </w:p>
                <w:p w:rsidR="00000000" w:rsidRDefault="004742C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divId w:val="29907226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Self-discipline</w:t>
                  </w:r>
                </w:p>
                <w:p w:rsidR="00000000" w:rsidRDefault="004742C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divId w:val="29907226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Responsibility</w:t>
                  </w:r>
                </w:p>
                <w:p w:rsidR="00000000" w:rsidRDefault="004742C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divId w:val="299072266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>Cooperation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4742C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4742C9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6" w:space="0" w:color="C2C2C2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742C9">
                  <w:pP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A7C94"/>
                      <w:sz w:val="29"/>
                      <w:szCs w:val="29"/>
                    </w:rPr>
                    <w:t>Differentiation/Intervention Focus Areas (Optional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00000" w:rsidRDefault="004742C9">
            <w:pPr>
              <w:pStyle w:val="NormalWeb"/>
              <w:divId w:val="667293547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On the Spot</w:t>
            </w:r>
            <w:r>
              <w:rPr>
                <w:rFonts w:ascii="Arial" w:hAnsi="Arial" w:cs="Arial"/>
                <w:color w:val="333333"/>
              </w:rPr>
              <w:t>: This assessment can be differentiated by the amount of sentences the students are required to complete. A graphic organizer may need to be provided to students that struggle with summarizing and organizing their thoughts.</w:t>
            </w:r>
          </w:p>
          <w:p w:rsidR="00000000" w:rsidRDefault="004742C9">
            <w:pPr>
              <w:pStyle w:val="NormalWeb"/>
              <w:divId w:val="667293547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Phases of the Moon</w:t>
            </w:r>
            <w:r>
              <w:rPr>
                <w:rStyle w:val="Strong"/>
                <w:rFonts w:ascii="Arial" w:hAnsi="Arial" w:cs="Arial"/>
                <w:color w:val="333333"/>
              </w:rPr>
              <w:t>:</w:t>
            </w:r>
            <w:r>
              <w:rPr>
                <w:rFonts w:ascii="Arial" w:hAnsi="Arial" w:cs="Arial"/>
                <w:color w:val="333333"/>
              </w:rPr>
              <w:t xml:space="preserve"> This assessm</w:t>
            </w:r>
            <w:r>
              <w:rPr>
                <w:rFonts w:ascii="Arial" w:hAnsi="Arial" w:cs="Arial"/>
                <w:color w:val="333333"/>
              </w:rPr>
              <w:t>ent can be differentiated by the amount of moon phases students are required to include. Instead of the required 8 phases, students could be required to only complete 4 phases (new moon, first quarter, last quarter, full moon.) If needed this assessment co</w:t>
            </w:r>
            <w:r>
              <w:rPr>
                <w:rFonts w:ascii="Arial" w:hAnsi="Arial" w:cs="Arial"/>
                <w:color w:val="333333"/>
              </w:rPr>
              <w:t>uld be completed as a paper flipbook.</w:t>
            </w:r>
          </w:p>
          <w:p w:rsidR="00000000" w:rsidRDefault="004742C9">
            <w:pPr>
              <w:pStyle w:val="NormalWeb"/>
              <w:divId w:val="667293547"/>
              <w:rPr>
                <w:rFonts w:ascii="Arial" w:hAnsi="Arial" w:cs="Arial"/>
                <w:color w:val="333333"/>
              </w:rPr>
            </w:pPr>
            <w:r>
              <w:rPr>
                <w:rStyle w:val="Strong"/>
                <w:rFonts w:ascii="Arial" w:hAnsi="Arial" w:cs="Arial"/>
                <w:color w:val="333333"/>
                <w:u w:val="single"/>
              </w:rPr>
              <w:t>Weathering, Erosion, and Deposition Sort:</w:t>
            </w:r>
            <w:r>
              <w:rPr>
                <w:rFonts w:ascii="Arial" w:hAnsi="Arial" w:cs="Arial"/>
                <w:color w:val="333333"/>
              </w:rPr>
              <w:t xml:space="preserve"> This assessment can be differentiated by the amount of scenarios students are required to sort. This assessment could be extended by having students write and illustrate their </w:t>
            </w:r>
            <w:r>
              <w:rPr>
                <w:rFonts w:ascii="Arial" w:hAnsi="Arial" w:cs="Arial"/>
                <w:color w:val="333333"/>
              </w:rPr>
              <w:t>own examples of weathering, erosion, and deposition.</w:t>
            </w:r>
          </w:p>
        </w:tc>
      </w:tr>
    </w:tbl>
    <w:p w:rsidR="00000000" w:rsidRDefault="004742C9">
      <w:pPr>
        <w:divId w:val="316299771"/>
        <w:rPr>
          <w:rFonts w:ascii="Arial" w:eastAsia="Times New Roman" w:hAnsi="Arial" w:cs="Arial"/>
          <w:vanish/>
          <w:color w:val="333333"/>
          <w:sz w:val="48"/>
          <w:szCs w:val="48"/>
        </w:rPr>
      </w:pPr>
      <w:hyperlink w:history="1">
        <w:r>
          <w:rPr>
            <w:rFonts w:ascii="Arial" w:eastAsia="Times New Roman" w:hAnsi="Arial" w:cs="Arial"/>
            <w:vanish/>
            <w:color w:val="4A5E79"/>
            <w:sz w:val="48"/>
            <w:szCs w:val="48"/>
            <w:u w:val="single"/>
          </w:rPr>
          <w:t>&lt;&lt; Previous Year</w:t>
        </w:r>
      </w:hyperlink>
      <w:r>
        <w:rPr>
          <w:rFonts w:ascii="Arial" w:eastAsia="Times New Roman" w:hAnsi="Arial" w:cs="Arial"/>
          <w:vanish/>
          <w:color w:val="333333"/>
          <w:sz w:val="48"/>
          <w:szCs w:val="48"/>
        </w:rPr>
        <w:t>    </w:t>
      </w:r>
    </w:p>
    <w:p w:rsidR="00000000" w:rsidRDefault="004742C9">
      <w:pPr>
        <w:jc w:val="right"/>
        <w:divId w:val="63707695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Atlas Version 8.1.1</w:t>
      </w:r>
    </w:p>
    <w:p w:rsidR="004742C9" w:rsidRDefault="004742C9">
      <w:pPr>
        <w:jc w:val="right"/>
        <w:divId w:val="7597776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©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hyperlink r:id="rId56" w:history="1">
        <w:r>
          <w:rPr>
            <w:rStyle w:val="Hyperlink"/>
            <w:rFonts w:ascii="Arial" w:eastAsia="Times New Roman" w:hAnsi="Arial" w:cs="Arial"/>
            <w:sz w:val="19"/>
            <w:szCs w:val="19"/>
          </w:rPr>
          <w:t>Rubicon International</w:t>
        </w:r>
      </w:hyperlink>
      <w:r>
        <w:rPr>
          <w:rFonts w:ascii="Arial" w:eastAsia="Times New Roman" w:hAnsi="Arial" w:cs="Arial"/>
          <w:color w:val="333333"/>
          <w:sz w:val="19"/>
          <w:szCs w:val="19"/>
        </w:rPr>
        <w:t xml:space="preserve"> 2015. All rights reserved</w:t>
      </w:r>
    </w:p>
    <w:sectPr w:rsidR="00474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CD3"/>
    <w:multiLevelType w:val="multilevel"/>
    <w:tmpl w:val="9CA6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2717"/>
    <w:multiLevelType w:val="multilevel"/>
    <w:tmpl w:val="BE7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D73A7"/>
    <w:multiLevelType w:val="multilevel"/>
    <w:tmpl w:val="5DD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B04E0"/>
    <w:multiLevelType w:val="multilevel"/>
    <w:tmpl w:val="670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95C70"/>
    <w:multiLevelType w:val="multilevel"/>
    <w:tmpl w:val="0F8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F2F24"/>
    <w:multiLevelType w:val="multilevel"/>
    <w:tmpl w:val="857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F765E"/>
    <w:multiLevelType w:val="multilevel"/>
    <w:tmpl w:val="744E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4885"/>
    <w:multiLevelType w:val="multilevel"/>
    <w:tmpl w:val="CD48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31766"/>
    <w:multiLevelType w:val="multilevel"/>
    <w:tmpl w:val="A15E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54318"/>
    <w:multiLevelType w:val="multilevel"/>
    <w:tmpl w:val="410A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337C2"/>
    <w:multiLevelType w:val="multilevel"/>
    <w:tmpl w:val="B4C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27397"/>
    <w:multiLevelType w:val="multilevel"/>
    <w:tmpl w:val="84B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E722E"/>
    <w:multiLevelType w:val="multilevel"/>
    <w:tmpl w:val="49CA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F706F"/>
    <w:multiLevelType w:val="multilevel"/>
    <w:tmpl w:val="376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52412"/>
    <w:multiLevelType w:val="multilevel"/>
    <w:tmpl w:val="063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D2657"/>
    <w:multiLevelType w:val="multilevel"/>
    <w:tmpl w:val="097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B7E04"/>
    <w:multiLevelType w:val="multilevel"/>
    <w:tmpl w:val="6C8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A087F"/>
    <w:multiLevelType w:val="multilevel"/>
    <w:tmpl w:val="4FF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247B8"/>
    <w:multiLevelType w:val="multilevel"/>
    <w:tmpl w:val="32E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1607A"/>
    <w:multiLevelType w:val="multilevel"/>
    <w:tmpl w:val="F68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12DE1"/>
    <w:multiLevelType w:val="multilevel"/>
    <w:tmpl w:val="BF1C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B37946"/>
    <w:multiLevelType w:val="multilevel"/>
    <w:tmpl w:val="AFD4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378EB"/>
    <w:multiLevelType w:val="multilevel"/>
    <w:tmpl w:val="4704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25820"/>
    <w:multiLevelType w:val="multilevel"/>
    <w:tmpl w:val="F3D4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055FB"/>
    <w:multiLevelType w:val="multilevel"/>
    <w:tmpl w:val="6FF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24B48"/>
    <w:multiLevelType w:val="multilevel"/>
    <w:tmpl w:val="B66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D2E67"/>
    <w:multiLevelType w:val="multilevel"/>
    <w:tmpl w:val="A048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9747F"/>
    <w:multiLevelType w:val="multilevel"/>
    <w:tmpl w:val="E99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15"/>
  </w:num>
  <w:num w:numId="6">
    <w:abstractNumId w:val="18"/>
  </w:num>
  <w:num w:numId="7">
    <w:abstractNumId w:val="16"/>
  </w:num>
  <w:num w:numId="8">
    <w:abstractNumId w:val="27"/>
  </w:num>
  <w:num w:numId="9">
    <w:abstractNumId w:val="17"/>
  </w:num>
  <w:num w:numId="10">
    <w:abstractNumId w:val="22"/>
  </w:num>
  <w:num w:numId="11">
    <w:abstractNumId w:val="3"/>
  </w:num>
  <w:num w:numId="12">
    <w:abstractNumId w:val="14"/>
  </w:num>
  <w:num w:numId="13">
    <w:abstractNumId w:val="23"/>
  </w:num>
  <w:num w:numId="14">
    <w:abstractNumId w:val="10"/>
  </w:num>
  <w:num w:numId="15">
    <w:abstractNumId w:val="5"/>
  </w:num>
  <w:num w:numId="16">
    <w:abstractNumId w:val="7"/>
  </w:num>
  <w:num w:numId="17">
    <w:abstractNumId w:val="20"/>
  </w:num>
  <w:num w:numId="18">
    <w:abstractNumId w:val="26"/>
  </w:num>
  <w:num w:numId="19">
    <w:abstractNumId w:val="8"/>
  </w:num>
  <w:num w:numId="20">
    <w:abstractNumId w:val="1"/>
  </w:num>
  <w:num w:numId="21">
    <w:abstractNumId w:val="2"/>
  </w:num>
  <w:num w:numId="22">
    <w:abstractNumId w:val="11"/>
  </w:num>
  <w:num w:numId="23">
    <w:abstractNumId w:val="19"/>
  </w:num>
  <w:num w:numId="24">
    <w:abstractNumId w:val="0"/>
  </w:num>
  <w:num w:numId="25">
    <w:abstractNumId w:val="21"/>
  </w:num>
  <w:num w:numId="26">
    <w:abstractNumId w:val="25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3813"/>
    <w:rsid w:val="004742C9"/>
    <w:rsid w:val="00F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EB6D4-6C45-460F-851D-CFB2C80E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4A5E7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A5E79"/>
      <w:u w:val="single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hideonprint">
    <w:name w:val="hideonpri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tlaswrapping">
    <w:name w:val="atlaswrapping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tlasbutton">
    <w:name w:val="atlasbutt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printonlycontent">
    <w:name w:val="printonly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raptable">
    <w:name w:val="wrap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oggleeditor">
    <w:name w:val="toggleeditor"/>
    <w:basedOn w:val="Normal"/>
    <w:pPr>
      <w:spacing w:before="15" w:after="15"/>
    </w:pPr>
    <w:rPr>
      <w:rFonts w:ascii="Times New Roman" w:eastAsiaTheme="minorEastAsia" w:hAnsi="Times New Roman"/>
      <w:sz w:val="24"/>
      <w:szCs w:val="24"/>
    </w:rPr>
  </w:style>
  <w:style w:type="paragraph" w:customStyle="1" w:styleId="togglewidget">
    <w:name w:val="togglewidget"/>
    <w:basedOn w:val="Normal"/>
    <w:pPr>
      <w:spacing w:before="15" w:after="15"/>
    </w:pPr>
    <w:rPr>
      <w:rFonts w:ascii="Times New Roman" w:eastAsiaTheme="minorEastAsia" w:hAnsi="Times New Roman"/>
      <w:sz w:val="24"/>
      <w:szCs w:val="24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4A5E79"/>
      <w:sz w:val="24"/>
      <w:szCs w:val="24"/>
    </w:rPr>
  </w:style>
  <w:style w:type="paragraph" w:customStyle="1" w:styleId="reportdisplaytable">
    <w:name w:val="reportdisplaytable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">
    <w:name w:val="displaytable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cell">
    <w:name w:val="displaytablecel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header">
    <w:name w:val="displaytableheader"/>
    <w:basedOn w:val="Normal"/>
    <w:pPr>
      <w:pBdr>
        <w:bottom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oddrow">
    <w:name w:val="oddrow"/>
    <w:basedOn w:val="Normal"/>
    <w:pP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display">
    <w:name w:val="standardsdispla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noresultscontent">
    <w:name w:val="standardsnoresultscontent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andardsaggregatecounts">
    <w:name w:val="standardsaggregatecounts"/>
    <w:basedOn w:val="Normal"/>
    <w:pPr>
      <w:spacing w:before="45" w:after="45"/>
    </w:pPr>
    <w:rPr>
      <w:rFonts w:ascii="Times New Roman" w:eastAsiaTheme="minorEastAsia" w:hAnsi="Times New Roman"/>
      <w:color w:val="666666"/>
      <w:sz w:val="22"/>
      <w:szCs w:val="22"/>
    </w:rPr>
  </w:style>
  <w:style w:type="paragraph" w:customStyle="1" w:styleId="standardsdescription">
    <w:name w:val="standardsdescription"/>
    <w:basedOn w:val="Normal"/>
    <w:pPr>
      <w:spacing w:before="45" w:after="45"/>
    </w:pPr>
    <w:rPr>
      <w:rFonts w:ascii="Times New Roman" w:eastAsiaTheme="minorEastAsia" w:hAnsi="Times New Roman"/>
      <w:color w:val="666666"/>
      <w:sz w:val="22"/>
      <w:szCs w:val="22"/>
    </w:rPr>
  </w:style>
  <w:style w:type="paragraph" w:customStyle="1" w:styleId="bordereddiv">
    <w:name w:val="bordereddiv"/>
    <w:basedOn w:val="Normal"/>
    <w:pPr>
      <w:pBdr>
        <w:top w:val="single" w:sz="6" w:space="8" w:color="C2C2C2"/>
        <w:left w:val="single" w:sz="6" w:space="4" w:color="C2C2C2"/>
        <w:bottom w:val="single" w:sz="6" w:space="8" w:color="C2C2C2"/>
        <w:right w:val="single" w:sz="6" w:space="4" w:color="C2C2C2"/>
      </w:pBdr>
      <w:shd w:val="clear" w:color="auto" w:fill="F9F9F8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ctiondivider">
    <w:name w:val="sectiondivider"/>
    <w:basedOn w:val="Normal"/>
    <w:pPr>
      <w:pBdr>
        <w:bottom w:val="single" w:sz="6" w:space="8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urseassessmentopportunitylisttable">
    <w:name w:val="courseassessmentopportunitylis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reviousnextyearlinks">
    <w:name w:val="previousnextyearlink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48"/>
      <w:szCs w:val="48"/>
    </w:rPr>
  </w:style>
  <w:style w:type="paragraph" w:customStyle="1" w:styleId="customunittemplatecell">
    <w:name w:val="customunittemplatecell"/>
    <w:basedOn w:val="Normal"/>
    <w:pPr>
      <w:pBdr>
        <w:bottom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rilldownindicator">
    <w:name w:val="drilldownindicato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dcategory">
    <w:name w:val="collapsedcategory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standardssummarycontainer">
    <w:name w:val="assessmentstandardssummarycontain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nostandardsassessedmessage">
    <w:name w:val="assessmentnostandardsassessedmessag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lass">
    <w:name w:val="cla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s">
    <w:name w:val="attachment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ckedarrowicon">
    <w:name w:val="lockedarrowico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proficiencylevels">
    <w:name w:val="assessmentproficiencylevel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ategorylabel">
    <w:name w:val="categorylab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benchmarklevel">
    <w:name w:val="benchmarkleve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main">
    <w:name w:val="main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lagcss">
    <w:name w:val="flagcss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unittable">
    <w:name w:val="unittable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lasbutton1">
    <w:name w:val="atlasbutton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drilldownindicator1">
    <w:name w:val="drilldownindicato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collapsedcategory1">
    <w:name w:val="collapsedcategory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llapsedcategory2">
    <w:name w:val="collapsedcategory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ssessmentstandardssummarycontainer1">
    <w:name w:val="assessmentstandardssummarycontainer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assessmentnostandardsassessedmessage1">
    <w:name w:val="assessmentnostandardsassessedmessage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vanish/>
      <w:sz w:val="24"/>
      <w:szCs w:val="24"/>
    </w:rPr>
  </w:style>
  <w:style w:type="paragraph" w:customStyle="1" w:styleId="flagcss1">
    <w:name w:val="flagcss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splaytable1">
    <w:name w:val="displaytable1"/>
    <w:basedOn w:val="Normal"/>
    <w:pPr>
      <w:pBdr>
        <w:top w:val="single" w:sz="2" w:space="0" w:color="C2C2C2"/>
        <w:left w:val="single" w:sz="2" w:space="0" w:color="C2C2C2"/>
        <w:bottom w:val="single" w:sz="2" w:space="0" w:color="C2C2C2"/>
        <w:right w:val="single" w:sz="2" w:space="0" w:color="C2C2C2"/>
      </w:pBdr>
      <w:spacing w:before="100" w:beforeAutospacing="1" w:after="100" w:afterAutospacing="1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class1">
    <w:name w:val="class1"/>
    <w:basedOn w:val="Normal"/>
    <w:pPr>
      <w:pBdr>
        <w:top w:val="single" w:sz="6" w:space="8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ttachments1">
    <w:name w:val="attachments1"/>
    <w:basedOn w:val="Normal"/>
    <w:pPr>
      <w:spacing w:before="75" w:after="100" w:afterAutospacing="1"/>
      <w:ind w:left="675"/>
    </w:pPr>
    <w:rPr>
      <w:rFonts w:ascii="Times New Roman" w:eastAsiaTheme="minorEastAsia" w:hAnsi="Times New Roman"/>
      <w:sz w:val="24"/>
      <w:szCs w:val="24"/>
    </w:rPr>
  </w:style>
  <w:style w:type="paragraph" w:customStyle="1" w:styleId="benchmarklevel1">
    <w:name w:val="benchmarklevel1"/>
    <w:basedOn w:val="Normal"/>
    <w:pPr>
      <w:pBdr>
        <w:bottom w:val="single" w:sz="6" w:space="0" w:color="333333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ockedarrowicon1">
    <w:name w:val="lockedarrowicon1"/>
    <w:basedOn w:val="Normal"/>
    <w:pPr>
      <w:spacing w:after="100" w:afterAutospacing="1"/>
      <w:ind w:left="-45"/>
    </w:pPr>
    <w:rPr>
      <w:rFonts w:ascii="Times New Roman" w:eastAsiaTheme="minorEastAsia" w:hAnsi="Times New Roman"/>
      <w:sz w:val="24"/>
      <w:szCs w:val="24"/>
    </w:rPr>
  </w:style>
  <w:style w:type="paragraph" w:customStyle="1" w:styleId="assessmentproficiencylevels1">
    <w:name w:val="assessmentproficiencylevels1"/>
    <w:basedOn w:val="Normal"/>
    <w:pPr>
      <w:spacing w:before="100" w:beforeAutospacing="1" w:after="100" w:afterAutospacing="1"/>
      <w:ind w:left="75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categorylabel1">
    <w:name w:val="categorylabel1"/>
    <w:basedOn w:val="Normal"/>
    <w:pPr>
      <w:spacing w:before="100" w:beforeAutospacing="1" w:after="100" w:afterAutospacing="1"/>
    </w:pPr>
    <w:rPr>
      <w:rFonts w:ascii="Times New Roman" w:eastAsiaTheme="minorEastAsia" w:hAnsi="Times New Roman"/>
      <w:color w:val="6A7C94"/>
      <w:sz w:val="29"/>
      <w:szCs w:val="29"/>
    </w:rPr>
  </w:style>
  <w:style w:type="paragraph" w:customStyle="1" w:styleId="main1">
    <w:name w:val="main1"/>
    <w:basedOn w:val="Normal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ubtitlesformap">
    <w:name w:val="subtitlesformap"/>
    <w:basedOn w:val="DefaultParagraphFont"/>
  </w:style>
  <w:style w:type="character" w:customStyle="1" w:styleId="attributionwrapper">
    <w:name w:val="attributionwrapper"/>
    <w:basedOn w:val="DefaultParagraphFont"/>
  </w:style>
  <w:style w:type="character" w:customStyle="1" w:styleId="attributetag">
    <w:name w:val="attributetag"/>
    <w:basedOn w:val="DefaultParagraphFont"/>
  </w:style>
  <w:style w:type="character" w:customStyle="1" w:styleId="breadcrumbseparator">
    <w:name w:val="breadcrumbseparato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tlasbuttonshim">
    <w:name w:val="atlasbuttonshim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nkname">
    <w:name w:val="linkname"/>
    <w:basedOn w:val="DefaultParagraphFont"/>
  </w:style>
  <w:style w:type="character" w:customStyle="1" w:styleId="standardassessmenttype">
    <w:name w:val="standardassessmenttype"/>
    <w:basedOn w:val="DefaultParagraphFont"/>
  </w:style>
  <w:style w:type="character" w:customStyle="1" w:styleId="standardassessmentopportunity">
    <w:name w:val="standardassessmentopportunity"/>
    <w:basedOn w:val="DefaultParagraphFont"/>
  </w:style>
  <w:style w:type="character" w:customStyle="1" w:styleId="flagcss2">
    <w:name w:val="flagcss2"/>
    <w:basedOn w:val="DefaultParagraphFont"/>
  </w:style>
  <w:style w:type="character" w:customStyle="1" w:styleId="assessmentproficiencylevels2">
    <w:name w:val="assessmentproficiencylevels2"/>
    <w:basedOn w:val="DefaultParagraphFont"/>
  </w:style>
  <w:style w:type="character" w:customStyle="1" w:styleId="uipagingrecordsfound">
    <w:name w:val="uipagingrecordsfound"/>
    <w:basedOn w:val="DefaultParagraphFont"/>
  </w:style>
  <w:style w:type="character" w:customStyle="1" w:styleId="totalrecords">
    <w:name w:val="totalrecord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3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4" w:color="003399"/>
                <w:right w:val="none" w:sz="0" w:space="0" w:color="auto"/>
              </w:divBdr>
            </w:div>
          </w:divsChild>
        </w:div>
        <w:div w:id="2076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9816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3333"/>
                            <w:right w:val="none" w:sz="0" w:space="0" w:color="auto"/>
                          </w:divBdr>
                        </w:div>
                        <w:div w:id="12695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3333"/>
                            <w:right w:val="none" w:sz="0" w:space="0" w:color="auto"/>
                          </w:divBdr>
                        </w:div>
                        <w:div w:id="1643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9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3333"/>
                            <w:right w:val="none" w:sz="0" w:space="0" w:color="auto"/>
                          </w:divBdr>
                        </w:div>
                        <w:div w:id="14890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1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6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0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6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5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66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8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58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63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6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3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1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8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9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5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36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75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8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0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8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0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29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3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0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2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6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29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9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84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84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7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30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5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9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5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6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95">
          <w:marLeft w:val="0"/>
          <w:marRight w:val="0"/>
          <w:marTop w:val="150"/>
          <w:marBottom w:val="150"/>
          <w:divBdr>
            <w:top w:val="single" w:sz="6" w:space="8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slowcounty.rubiconatlas.org/Atlas/View/File?AttachmentID=49861&amp;" TargetMode="External"/><Relationship Id="rId18" Type="http://schemas.openxmlformats.org/officeDocument/2006/relationships/hyperlink" Target="http://www.secretary.state.nc.us/kidspg/history.htm#early" TargetMode="External"/><Relationship Id="rId26" Type="http://schemas.openxmlformats.org/officeDocument/2006/relationships/image" Target="https://onslowcounty.rubiconatlas.org/common_images/icons/lessonplan.png?v=Atlas8.1.1.136" TargetMode="External"/><Relationship Id="rId39" Type="http://schemas.openxmlformats.org/officeDocument/2006/relationships/hyperlink" Target="https://onslowcounty.rubiconatlas.org/Atlas/View/File?AttachmentID=49980&amp;" TargetMode="External"/><Relationship Id="rId21" Type="http://schemas.openxmlformats.org/officeDocument/2006/relationships/hyperlink" Target="http://www.waywelivednc.com/" TargetMode="External"/><Relationship Id="rId34" Type="http://schemas.openxmlformats.org/officeDocument/2006/relationships/hyperlink" Target="https://onslowcounty.rubiconatlas.org/Atlas/View/File?AttachmentID=49941&amp;" TargetMode="External"/><Relationship Id="rId42" Type="http://schemas.openxmlformats.org/officeDocument/2006/relationships/hyperlink" Target="https://onslowcounty.rubiconatlas.org/Atlas/View/File?AttachmentID=49984&amp;" TargetMode="External"/><Relationship Id="rId47" Type="http://schemas.openxmlformats.org/officeDocument/2006/relationships/hyperlink" Target="http://studyjams.scholastic.com/studyjams/jams/science/rocks-minerals-landforms/weathering-and-erosion.htm" TargetMode="External"/><Relationship Id="rId50" Type="http://schemas.openxmlformats.org/officeDocument/2006/relationships/image" Target="https://onslowcounty.rubiconatlas.org/common_images/icons/caret-up-darker-small.png?v=Atlas8.1.1.136" TargetMode="External"/><Relationship Id="rId55" Type="http://schemas.openxmlformats.org/officeDocument/2006/relationships/hyperlink" Target="https://onslowcounty.rubiconatlas.org/Atlas/View/File?AttachmentID=49979&amp;SourceSiteID=3005&amp;" TargetMode="External"/><Relationship Id="rId7" Type="http://schemas.openxmlformats.org/officeDocument/2006/relationships/image" Target="https://onslowcounty.rubiconatlas.org/images/school_logo_small.png?v=Atlas8.1.1.136" TargetMode="External"/><Relationship Id="rId12" Type="http://schemas.openxmlformats.org/officeDocument/2006/relationships/image" Target="https://onslowcounty.rubiconatlas.org/common_images/icons/web.png?v=Atlas8.1.1.136" TargetMode="External"/><Relationship Id="rId17" Type="http://schemas.openxmlformats.org/officeDocument/2006/relationships/hyperlink" Target="http://www.secretary.state.nc.us/kidspg/history.htm" TargetMode="External"/><Relationship Id="rId25" Type="http://schemas.openxmlformats.org/officeDocument/2006/relationships/hyperlink" Target="https://onslowcounty.rubiconatlas.org/Atlas/View/File?AttachmentID=49872&amp;" TargetMode="External"/><Relationship Id="rId33" Type="http://schemas.openxmlformats.org/officeDocument/2006/relationships/hyperlink" Target="https://onslowcounty.rubiconatlas.org/Atlas/View/File?AttachmentID=49940&amp;" TargetMode="External"/><Relationship Id="rId38" Type="http://schemas.openxmlformats.org/officeDocument/2006/relationships/hyperlink" Target="https://onslowcounty.rubiconatlas.org/Atlas/View/File?AttachmentID=49957&amp;" TargetMode="External"/><Relationship Id="rId46" Type="http://schemas.openxmlformats.org/officeDocument/2006/relationships/hyperlink" Target="http://sciencenetlinks.com/interactives/shapeitup_final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pedia.com/" TargetMode="External"/><Relationship Id="rId20" Type="http://schemas.openxmlformats.org/officeDocument/2006/relationships/hyperlink" Target="http://www.eduplace.com/kids/socsci/books/applications/eglossary/eg_popup.html?grade=4NC" TargetMode="External"/><Relationship Id="rId29" Type="http://schemas.openxmlformats.org/officeDocument/2006/relationships/hyperlink" Target="https://onslowcounty.rubiconatlas.org/Atlas/View/File?AttachmentID=49934&amp;" TargetMode="External"/><Relationship Id="rId41" Type="http://schemas.openxmlformats.org/officeDocument/2006/relationships/hyperlink" Target="https://onslowcounty.rubiconatlas.org/Atlas/View/File?AttachmentID=49982&amp;" TargetMode="External"/><Relationship Id="rId54" Type="http://schemas.openxmlformats.org/officeDocument/2006/relationships/hyperlink" Target="https://onslowcounty.rubiconatlas.org/Atlas/View/File?AttachmentID=49978&amp;SourceSiteID=3005&amp;" TargetMode="External"/><Relationship Id="rId1" Type="http://schemas.openxmlformats.org/officeDocument/2006/relationships/numbering" Target="numbering.xml"/><Relationship Id="rId6" Type="http://schemas.openxmlformats.org/officeDocument/2006/relationships/image" Target="https://onslowcounty.rubiconatlas.org/common_images/icons/collaboration.png?v=Atlas8.1.1.136" TargetMode="External"/><Relationship Id="rId11" Type="http://schemas.openxmlformats.org/officeDocument/2006/relationships/hyperlink" Target="http://www.learnnc.org/lp/editions/nchist-twoworlds/" TargetMode="External"/><Relationship Id="rId24" Type="http://schemas.openxmlformats.org/officeDocument/2006/relationships/hyperlink" Target="http://www.ducksters.com/history/colonial_america/lost_colony_of_roanoke.php" TargetMode="External"/><Relationship Id="rId32" Type="http://schemas.openxmlformats.org/officeDocument/2006/relationships/hyperlink" Target="https://onslowcounty.rubiconatlas.org/Atlas/View/File?AttachmentID=49939&amp;" TargetMode="External"/><Relationship Id="rId37" Type="http://schemas.openxmlformats.org/officeDocument/2006/relationships/hyperlink" Target="http://Science:%20%20Phases%20of%20the%20Moon%20Rap" TargetMode="External"/><Relationship Id="rId40" Type="http://schemas.openxmlformats.org/officeDocument/2006/relationships/hyperlink" Target="https://onslowcounty.rubiconatlas.org/Atlas/View/File?AttachmentID=49981&amp;" TargetMode="External"/><Relationship Id="rId45" Type="http://schemas.openxmlformats.org/officeDocument/2006/relationships/hyperlink" Target="https://onslowcounty.rubiconatlas.org/Atlas/View/File?AttachmentID=49989&amp;" TargetMode="External"/><Relationship Id="rId53" Type="http://schemas.openxmlformats.org/officeDocument/2006/relationships/hyperlink" Target="https://onslowcounty.rubiconatlas.org/Atlas/View/File?AttachmentID=49970&amp;SourceSiteID=3005&amp;" TargetMode="External"/><Relationship Id="rId58" Type="http://schemas.openxmlformats.org/officeDocument/2006/relationships/theme" Target="theme/theme1.xml"/><Relationship Id="rId5" Type="http://schemas.openxmlformats.org/officeDocument/2006/relationships/image" Target="https://onslowcounty.rubiconatlas.org/common_images/AtlasLogoDark.png?v=Atlas8.1.1.136" TargetMode="External"/><Relationship Id="rId15" Type="http://schemas.openxmlformats.org/officeDocument/2006/relationships/hyperlink" Target="http://www.NCpedia.com" TargetMode="External"/><Relationship Id="rId23" Type="http://schemas.openxmlformats.org/officeDocument/2006/relationships/hyperlink" Target="http://www.socialstudiesforkids.com/articles/ushistory/roanoke1.htm" TargetMode="External"/><Relationship Id="rId28" Type="http://schemas.openxmlformats.org/officeDocument/2006/relationships/hyperlink" Target="https://onslowcounty.rubiconatlas.org/Atlas/View/File?AttachmentID=49879&amp;" TargetMode="External"/><Relationship Id="rId36" Type="http://schemas.openxmlformats.org/officeDocument/2006/relationships/hyperlink" Target="https://onslowcounty.rubiconatlas.org/Atlas/View/File?AttachmentID=49956&amp;" TargetMode="External"/><Relationship Id="rId49" Type="http://schemas.openxmlformats.org/officeDocument/2006/relationships/image" Target="https://onslowcounty.rubiconatlas.org/common_images/icons/caret-down-darker-small.png?v=Atlas8.1.1.13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ommunity.wvu.edu/~lsm018/Articulate%20Blooms%20Wheel/blooms_wheel.html" TargetMode="External"/><Relationship Id="rId19" Type="http://schemas.openxmlformats.org/officeDocument/2006/relationships/hyperlink" Target="https://onslowcounty.rubiconatlas.org/Atlas/View/File?AttachmentID=50207&amp;" TargetMode="External"/><Relationship Id="rId31" Type="http://schemas.openxmlformats.org/officeDocument/2006/relationships/hyperlink" Target="https://onslowcounty.rubiconatlas.org/Atlas/View/File?AttachmentID=49938&amp;" TargetMode="External"/><Relationship Id="rId44" Type="http://schemas.openxmlformats.org/officeDocument/2006/relationships/hyperlink" Target="https://onslowcounty.rubiconatlas.org/Atlas/View/File?AttachmentID=49988&amp;" TargetMode="External"/><Relationship Id="rId52" Type="http://schemas.openxmlformats.org/officeDocument/2006/relationships/hyperlink" Target="https://onslowcounty.rubiconatlas.org/Atlas/View/File?AttachmentID=49973&amp;SourceSiteID=3005&amp;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onslowcounty.rubiconatlas.org/common_images/icons/remove_805.png?v=Atlas8.1.1.136" TargetMode="External"/><Relationship Id="rId14" Type="http://schemas.openxmlformats.org/officeDocument/2006/relationships/image" Target="https://onslowcounty.rubiconatlas.org/common_images/icons/link.png?v=Atlas8.1.1.136" TargetMode="External"/><Relationship Id="rId22" Type="http://schemas.openxmlformats.org/officeDocument/2006/relationships/hyperlink" Target="http://www.kidinfo.com/american_history/colonization_roanoke.html" TargetMode="External"/><Relationship Id="rId27" Type="http://schemas.openxmlformats.org/officeDocument/2006/relationships/hyperlink" Target="https://www.youtube.com/watch?v=XnDMES_jznQ" TargetMode="External"/><Relationship Id="rId30" Type="http://schemas.openxmlformats.org/officeDocument/2006/relationships/hyperlink" Target="https://onslowcounty.rubiconatlas.org/Atlas/View/File?AttachmentID=49937&amp;" TargetMode="External"/><Relationship Id="rId35" Type="http://schemas.openxmlformats.org/officeDocument/2006/relationships/hyperlink" Target="https://onslowcounty.rubiconatlas.org/Atlas/View/File?AttachmentID=49942&amp;" TargetMode="External"/><Relationship Id="rId43" Type="http://schemas.openxmlformats.org/officeDocument/2006/relationships/hyperlink" Target="https://onslowcounty.rubiconatlas.org/Atlas/View/File?AttachmentID=49985&amp;" TargetMode="External"/><Relationship Id="rId48" Type="http://schemas.openxmlformats.org/officeDocument/2006/relationships/hyperlink" Target="https://onslowcounty.rubiconatlas.org/Atlas/View/File?AttachmentID=49880&amp;SourceSiteID=3005&amp;" TargetMode="External"/><Relationship Id="rId56" Type="http://schemas.openxmlformats.org/officeDocument/2006/relationships/hyperlink" Target="http://www.rubicon.com/" TargetMode="External"/><Relationship Id="rId8" Type="http://schemas.openxmlformats.org/officeDocument/2006/relationships/image" Target="https://onslowcounty.rubiconatlas.org/common_images/icons/choose_check.png?v=Atlas8.1.1.136" TargetMode="External"/><Relationship Id="rId51" Type="http://schemas.openxmlformats.org/officeDocument/2006/relationships/hyperlink" Target="https://onslowcounty.rubiconatlas.org/Atlas/View/File?AttachmentID=49945&amp;SourceSiteID=3005&amp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Atlas - Atlas - Change in North Carolina and Beyond</vt:lpstr>
    </vt:vector>
  </TitlesOfParts>
  <Company/>
  <LinksUpToDate>false</LinksUpToDate>
  <CharactersWithSpaces>27773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 - Atlas - Change in North Carolina and Beyond</dc:title>
  <dc:subject/>
  <dc:creator>Michael Elder</dc:creator>
  <cp:keywords/>
  <dc:description/>
  <cp:lastModifiedBy>Michael Elder</cp:lastModifiedBy>
  <cp:revision>2</cp:revision>
  <dcterms:created xsi:type="dcterms:W3CDTF">2015-07-21T17:28:00Z</dcterms:created>
  <dcterms:modified xsi:type="dcterms:W3CDTF">2015-07-21T17:28:00Z</dcterms:modified>
</cp:coreProperties>
</file>